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9A93E" w14:textId="0CCD2885" w:rsidR="00CB6BE8" w:rsidRDefault="00CB6BE8">
      <w:pPr>
        <w:jc w:val="center"/>
        <w:rPr>
          <w:rFonts w:ascii="Calibri" w:hAnsi="Calibri"/>
          <w:b/>
          <w:sz w:val="22"/>
          <w:szCs w:val="22"/>
        </w:rPr>
      </w:pPr>
    </w:p>
    <w:p w14:paraId="359827C5" w14:textId="77777777" w:rsidR="00E729D3" w:rsidRDefault="00E729D3">
      <w:pPr>
        <w:jc w:val="center"/>
        <w:rPr>
          <w:rFonts w:ascii="Calibri" w:hAnsi="Calibri"/>
          <w:b/>
          <w:sz w:val="22"/>
          <w:szCs w:val="22"/>
        </w:rPr>
      </w:pPr>
    </w:p>
    <w:p w14:paraId="521E6C97" w14:textId="7E1BB690" w:rsidR="00CD2978" w:rsidRPr="00317562" w:rsidRDefault="001C0168">
      <w:pPr>
        <w:jc w:val="center"/>
        <w:rPr>
          <w:rFonts w:ascii="Calibri" w:hAnsi="Calibri"/>
          <w:b/>
          <w:sz w:val="22"/>
          <w:szCs w:val="22"/>
        </w:rPr>
      </w:pPr>
      <w:r w:rsidRPr="00317562">
        <w:rPr>
          <w:rFonts w:ascii="Calibri" w:hAnsi="Calibri"/>
          <w:b/>
          <w:sz w:val="22"/>
          <w:szCs w:val="22"/>
        </w:rPr>
        <w:t xml:space="preserve">COMITE SYNDICAL </w:t>
      </w:r>
      <w:r w:rsidR="008C527A">
        <w:rPr>
          <w:rFonts w:ascii="Calibri" w:hAnsi="Calibri"/>
          <w:b/>
          <w:sz w:val="22"/>
          <w:szCs w:val="22"/>
        </w:rPr>
        <w:t xml:space="preserve">DU </w:t>
      </w:r>
      <w:r w:rsidR="00B414D7">
        <w:rPr>
          <w:rFonts w:ascii="Calibri" w:hAnsi="Calibri"/>
          <w:b/>
          <w:sz w:val="22"/>
          <w:szCs w:val="22"/>
        </w:rPr>
        <w:t>8 OCTOBRE 2024 A 16H00</w:t>
      </w:r>
    </w:p>
    <w:p w14:paraId="58D4522A" w14:textId="4E0E1ED2" w:rsidR="002C6945" w:rsidRPr="008C527A" w:rsidRDefault="00D466F5" w:rsidP="008C527A">
      <w:pPr>
        <w:jc w:val="center"/>
        <w:rPr>
          <w:rFonts w:ascii="Calibri" w:hAnsi="Calibri"/>
          <w:b/>
          <w:sz w:val="22"/>
          <w:szCs w:val="22"/>
        </w:rPr>
      </w:pPr>
      <w:r>
        <w:rPr>
          <w:rFonts w:ascii="Calibri" w:hAnsi="Calibri"/>
          <w:b/>
          <w:sz w:val="22"/>
          <w:szCs w:val="22"/>
        </w:rPr>
        <w:t xml:space="preserve">Procès-verbal </w:t>
      </w:r>
    </w:p>
    <w:p w14:paraId="2E6B2973" w14:textId="60029E09" w:rsidR="008F2A21" w:rsidRPr="008F2A21" w:rsidRDefault="008F2A21" w:rsidP="0019506D">
      <w:pPr>
        <w:tabs>
          <w:tab w:val="left" w:pos="0"/>
          <w:tab w:val="left" w:pos="1134"/>
        </w:tabs>
        <w:ind w:left="1134" w:hanging="1134"/>
        <w:jc w:val="both"/>
        <w:rPr>
          <w:rFonts w:ascii="Calibri" w:hAnsi="Calibri"/>
          <w:sz w:val="22"/>
          <w:szCs w:val="22"/>
        </w:rPr>
      </w:pPr>
    </w:p>
    <w:p w14:paraId="75AFA6EB" w14:textId="071F4BF6" w:rsidR="00980299" w:rsidRDefault="00980299" w:rsidP="0019506D">
      <w:pPr>
        <w:pBdr>
          <w:top w:val="single" w:sz="4" w:space="1" w:color="auto"/>
          <w:bottom w:val="single" w:sz="4" w:space="1" w:color="auto"/>
        </w:pBdr>
        <w:tabs>
          <w:tab w:val="left" w:pos="5812"/>
        </w:tabs>
        <w:rPr>
          <w:rFonts w:ascii="Calibri" w:eastAsiaTheme="minorHAnsi" w:hAnsi="Calibri" w:cstheme="minorBidi"/>
          <w:sz w:val="22"/>
          <w:szCs w:val="22"/>
          <w:lang w:eastAsia="en-US"/>
        </w:rPr>
      </w:pPr>
      <w:r>
        <w:rPr>
          <w:rFonts w:ascii="Calibri" w:eastAsiaTheme="minorHAnsi" w:hAnsi="Calibri" w:cstheme="minorBidi"/>
          <w:sz w:val="22"/>
          <w:szCs w:val="22"/>
          <w:lang w:eastAsia="en-US"/>
        </w:rPr>
        <w:t xml:space="preserve">Le comité syndical a été convoqué </w:t>
      </w:r>
      <w:r w:rsidR="000E29C4">
        <w:rPr>
          <w:rFonts w:ascii="Calibri" w:eastAsiaTheme="minorHAnsi" w:hAnsi="Calibri" w:cstheme="minorBidi"/>
          <w:sz w:val="22"/>
          <w:szCs w:val="22"/>
          <w:lang w:eastAsia="en-US"/>
        </w:rPr>
        <w:t>le</w:t>
      </w:r>
      <w:r w:rsidR="00C70A88">
        <w:rPr>
          <w:rFonts w:ascii="Calibri" w:eastAsiaTheme="minorHAnsi" w:hAnsi="Calibri" w:cstheme="minorBidi"/>
          <w:sz w:val="22"/>
          <w:szCs w:val="22"/>
          <w:lang w:eastAsia="en-US"/>
        </w:rPr>
        <w:t> </w:t>
      </w:r>
      <w:r w:rsidR="00B414D7">
        <w:rPr>
          <w:rFonts w:ascii="Calibri" w:eastAsiaTheme="minorHAnsi" w:hAnsi="Calibri" w:cstheme="minorBidi"/>
          <w:sz w:val="22"/>
          <w:szCs w:val="22"/>
          <w:lang w:eastAsia="en-US"/>
        </w:rPr>
        <w:t>1</w:t>
      </w:r>
      <w:r w:rsidR="00B414D7" w:rsidRPr="00B414D7">
        <w:rPr>
          <w:rFonts w:ascii="Calibri" w:eastAsiaTheme="minorHAnsi" w:hAnsi="Calibri" w:cstheme="minorBidi"/>
          <w:sz w:val="22"/>
          <w:szCs w:val="22"/>
          <w:vertAlign w:val="superscript"/>
          <w:lang w:eastAsia="en-US"/>
        </w:rPr>
        <w:t>ER</w:t>
      </w:r>
      <w:r w:rsidR="00B414D7">
        <w:rPr>
          <w:rFonts w:ascii="Calibri" w:eastAsiaTheme="minorHAnsi" w:hAnsi="Calibri" w:cstheme="minorBidi"/>
          <w:sz w:val="22"/>
          <w:szCs w:val="22"/>
          <w:lang w:eastAsia="en-US"/>
        </w:rPr>
        <w:t xml:space="preserve"> </w:t>
      </w:r>
      <w:proofErr w:type="gramStart"/>
      <w:r w:rsidR="00B414D7">
        <w:rPr>
          <w:rFonts w:ascii="Calibri" w:eastAsiaTheme="minorHAnsi" w:hAnsi="Calibri" w:cstheme="minorBidi"/>
          <w:sz w:val="22"/>
          <w:szCs w:val="22"/>
          <w:lang w:eastAsia="en-US"/>
        </w:rPr>
        <w:t>Octobre</w:t>
      </w:r>
      <w:proofErr w:type="gramEnd"/>
      <w:r w:rsidR="00B414D7">
        <w:rPr>
          <w:rFonts w:ascii="Calibri" w:eastAsiaTheme="minorHAnsi" w:hAnsi="Calibri" w:cstheme="minorBidi"/>
          <w:sz w:val="22"/>
          <w:szCs w:val="22"/>
          <w:lang w:eastAsia="en-US"/>
        </w:rPr>
        <w:t xml:space="preserve"> 2024</w:t>
      </w:r>
    </w:p>
    <w:p w14:paraId="13451EC6" w14:textId="77777777" w:rsidR="00980299" w:rsidRDefault="00980299" w:rsidP="0019506D">
      <w:pPr>
        <w:pBdr>
          <w:top w:val="single" w:sz="4" w:space="1" w:color="auto"/>
          <w:bottom w:val="single" w:sz="4" w:space="1" w:color="auto"/>
        </w:pBdr>
        <w:tabs>
          <w:tab w:val="left" w:pos="5812"/>
        </w:tabs>
        <w:rPr>
          <w:rFonts w:ascii="Calibri" w:eastAsiaTheme="minorHAnsi" w:hAnsi="Calibri" w:cstheme="minorBidi"/>
          <w:sz w:val="22"/>
          <w:szCs w:val="22"/>
          <w:lang w:eastAsia="en-US"/>
        </w:rPr>
      </w:pPr>
    </w:p>
    <w:p w14:paraId="2A49A6E8" w14:textId="6EA38C2A" w:rsidR="00980299" w:rsidRPr="00980299" w:rsidRDefault="00980299" w:rsidP="0019506D">
      <w:pPr>
        <w:pBdr>
          <w:top w:val="single" w:sz="4" w:space="1" w:color="auto"/>
          <w:bottom w:val="single" w:sz="4" w:space="1" w:color="auto"/>
        </w:pBdr>
        <w:tabs>
          <w:tab w:val="left" w:pos="5812"/>
        </w:tabs>
        <w:rPr>
          <w:rFonts w:ascii="Calibri" w:eastAsiaTheme="minorHAnsi" w:hAnsi="Calibri" w:cstheme="minorBidi"/>
          <w:sz w:val="22"/>
          <w:szCs w:val="22"/>
          <w:lang w:eastAsia="en-US"/>
        </w:rPr>
      </w:pPr>
      <w:r w:rsidRPr="00980299">
        <w:rPr>
          <w:rFonts w:ascii="Calibri" w:eastAsiaTheme="minorHAnsi" w:hAnsi="Calibri" w:cstheme="minorBidi"/>
          <w:sz w:val="22"/>
          <w:szCs w:val="22"/>
          <w:lang w:eastAsia="en-US"/>
        </w:rPr>
        <w:t>Nombre de délégués syndicaux en exercice 21 représentant 100 voix</w:t>
      </w:r>
    </w:p>
    <w:p w14:paraId="5F8636AB" w14:textId="638FEA73" w:rsidR="00980299" w:rsidRPr="00980299" w:rsidRDefault="00980299" w:rsidP="0019506D">
      <w:pPr>
        <w:pBdr>
          <w:top w:val="single" w:sz="4" w:space="1" w:color="auto"/>
          <w:bottom w:val="single" w:sz="4" w:space="1" w:color="auto"/>
        </w:pBdr>
        <w:tabs>
          <w:tab w:val="left" w:pos="5812"/>
        </w:tabs>
        <w:rPr>
          <w:rFonts w:ascii="Calibri" w:eastAsiaTheme="minorHAnsi" w:hAnsi="Calibri" w:cstheme="minorBidi"/>
          <w:sz w:val="22"/>
          <w:szCs w:val="22"/>
          <w:lang w:eastAsia="en-US"/>
        </w:rPr>
      </w:pPr>
      <w:r w:rsidRPr="00980299">
        <w:rPr>
          <w:rFonts w:ascii="Calibri" w:eastAsiaTheme="minorHAnsi" w:hAnsi="Calibri" w:cstheme="minorBidi"/>
          <w:sz w:val="22"/>
          <w:szCs w:val="22"/>
          <w:lang w:eastAsia="en-US"/>
        </w:rPr>
        <w:t xml:space="preserve">Nombre de présents : </w:t>
      </w:r>
      <w:r w:rsidR="00B414D7">
        <w:rPr>
          <w:rFonts w:ascii="Calibri" w:eastAsiaTheme="minorHAnsi" w:hAnsi="Calibri" w:cstheme="minorBidi"/>
          <w:sz w:val="22"/>
          <w:szCs w:val="22"/>
          <w:lang w:eastAsia="en-US"/>
        </w:rPr>
        <w:t>9</w:t>
      </w:r>
    </w:p>
    <w:p w14:paraId="631441F0" w14:textId="232231FE" w:rsidR="00980299" w:rsidRPr="00980299" w:rsidRDefault="00980299" w:rsidP="0019506D">
      <w:pPr>
        <w:pBdr>
          <w:top w:val="single" w:sz="4" w:space="1" w:color="auto"/>
          <w:bottom w:val="single" w:sz="4" w:space="1" w:color="auto"/>
        </w:pBdr>
        <w:tabs>
          <w:tab w:val="left" w:pos="5812"/>
        </w:tabs>
        <w:rPr>
          <w:rFonts w:ascii="Calibri" w:eastAsiaTheme="minorHAnsi" w:hAnsi="Calibri" w:cstheme="minorBidi"/>
          <w:sz w:val="22"/>
          <w:szCs w:val="22"/>
          <w:lang w:eastAsia="en-US"/>
        </w:rPr>
      </w:pPr>
      <w:r w:rsidRPr="00980299">
        <w:rPr>
          <w:rFonts w:ascii="Calibri" w:eastAsiaTheme="minorHAnsi" w:hAnsi="Calibri" w:cstheme="minorBidi"/>
          <w:sz w:val="22"/>
          <w:szCs w:val="22"/>
          <w:lang w:eastAsia="en-US"/>
        </w:rPr>
        <w:t xml:space="preserve">Nombre de pouvoirs : </w:t>
      </w:r>
      <w:r w:rsidR="00B414D7">
        <w:rPr>
          <w:rFonts w:ascii="Calibri" w:eastAsiaTheme="minorHAnsi" w:hAnsi="Calibri" w:cstheme="minorBidi"/>
          <w:sz w:val="22"/>
          <w:szCs w:val="22"/>
          <w:lang w:eastAsia="en-US"/>
        </w:rPr>
        <w:t>4</w:t>
      </w:r>
    </w:p>
    <w:p w14:paraId="04E2335D" w14:textId="67D28A71" w:rsidR="00980299" w:rsidRPr="00980299" w:rsidRDefault="00980299" w:rsidP="0019506D">
      <w:pPr>
        <w:pBdr>
          <w:top w:val="single" w:sz="4" w:space="1" w:color="auto"/>
          <w:bottom w:val="single" w:sz="4" w:space="1" w:color="auto"/>
        </w:pBdr>
        <w:tabs>
          <w:tab w:val="left" w:pos="5812"/>
        </w:tabs>
        <w:rPr>
          <w:rFonts w:ascii="Calibri" w:eastAsiaTheme="minorHAnsi" w:hAnsi="Calibri" w:cstheme="minorBidi"/>
          <w:sz w:val="22"/>
          <w:szCs w:val="22"/>
          <w:lang w:eastAsia="en-US"/>
        </w:rPr>
      </w:pPr>
      <w:r w:rsidRPr="00E363F7">
        <w:rPr>
          <w:rFonts w:ascii="Calibri" w:eastAsiaTheme="minorHAnsi" w:hAnsi="Calibri" w:cstheme="minorBidi"/>
          <w:sz w:val="22"/>
          <w:szCs w:val="22"/>
          <w:lang w:eastAsia="en-US"/>
        </w:rPr>
        <w:t>Nombre de voix délibératives :</w:t>
      </w:r>
      <w:r w:rsidR="00733694">
        <w:rPr>
          <w:rFonts w:ascii="Calibri" w:eastAsiaTheme="minorHAnsi" w:hAnsi="Calibri" w:cstheme="minorBidi"/>
          <w:sz w:val="22"/>
          <w:szCs w:val="22"/>
          <w:lang w:eastAsia="en-US"/>
        </w:rPr>
        <w:t> </w:t>
      </w:r>
      <w:r w:rsidR="00C03202">
        <w:rPr>
          <w:rFonts w:ascii="Calibri" w:eastAsiaTheme="minorHAnsi" w:hAnsi="Calibri" w:cstheme="minorBidi"/>
          <w:sz w:val="22"/>
          <w:szCs w:val="22"/>
          <w:lang w:eastAsia="en-US"/>
        </w:rPr>
        <w:t>63,8 %</w:t>
      </w:r>
    </w:p>
    <w:p w14:paraId="663A6017" w14:textId="77777777" w:rsidR="00980299" w:rsidRDefault="00980299" w:rsidP="0019506D">
      <w:pPr>
        <w:pBdr>
          <w:top w:val="single" w:sz="4" w:space="1" w:color="auto"/>
          <w:bottom w:val="single" w:sz="4" w:space="1" w:color="auto"/>
        </w:pBdr>
        <w:tabs>
          <w:tab w:val="left" w:pos="5812"/>
        </w:tabs>
        <w:rPr>
          <w:rFonts w:ascii="Calibri" w:eastAsiaTheme="minorHAnsi" w:hAnsi="Calibri" w:cstheme="minorBidi"/>
          <w:sz w:val="22"/>
          <w:szCs w:val="22"/>
          <w:u w:val="single"/>
          <w:lang w:eastAsia="en-US"/>
        </w:rPr>
      </w:pPr>
    </w:p>
    <w:p w14:paraId="5C361B35" w14:textId="34D15967" w:rsidR="00980299" w:rsidRPr="006070C9" w:rsidRDefault="00980299" w:rsidP="0019506D">
      <w:pPr>
        <w:pBdr>
          <w:top w:val="single" w:sz="4" w:space="1" w:color="auto"/>
          <w:bottom w:val="single" w:sz="4" w:space="1" w:color="auto"/>
        </w:pBdr>
        <w:tabs>
          <w:tab w:val="left" w:pos="5812"/>
        </w:tabs>
        <w:rPr>
          <w:rFonts w:ascii="Calibri" w:eastAsiaTheme="minorHAnsi" w:hAnsi="Calibri" w:cstheme="minorBidi"/>
          <w:sz w:val="22"/>
          <w:szCs w:val="22"/>
          <w:lang w:eastAsia="en-US"/>
        </w:rPr>
      </w:pPr>
    </w:p>
    <w:p w14:paraId="7E2331BC" w14:textId="30264CA4" w:rsidR="0019506D" w:rsidRDefault="0019506D" w:rsidP="001C0168">
      <w:pPr>
        <w:jc w:val="both"/>
        <w:rPr>
          <w:rFonts w:asciiTheme="minorHAnsi" w:hAnsiTheme="minorHAnsi" w:cstheme="minorHAnsi"/>
          <w:sz w:val="22"/>
          <w:szCs w:val="22"/>
        </w:rPr>
      </w:pPr>
    </w:p>
    <w:p w14:paraId="220832FE" w14:textId="77777777" w:rsidR="00733694" w:rsidRPr="00733694" w:rsidRDefault="00733694" w:rsidP="00733694">
      <w:pPr>
        <w:jc w:val="both"/>
        <w:rPr>
          <w:rFonts w:asciiTheme="minorHAnsi" w:hAnsiTheme="minorHAnsi" w:cstheme="minorHAnsi"/>
          <w:sz w:val="22"/>
          <w:szCs w:val="22"/>
        </w:rPr>
      </w:pPr>
      <w:r w:rsidRPr="00733694">
        <w:rPr>
          <w:rFonts w:asciiTheme="minorHAnsi" w:hAnsiTheme="minorHAnsi" w:cstheme="minorHAnsi"/>
          <w:sz w:val="22"/>
          <w:szCs w:val="22"/>
          <w:u w:val="single"/>
        </w:rPr>
        <w:t>Présents</w:t>
      </w:r>
      <w:r w:rsidRPr="00733694">
        <w:rPr>
          <w:rFonts w:asciiTheme="minorHAnsi" w:hAnsiTheme="minorHAnsi" w:cstheme="minorHAnsi"/>
          <w:sz w:val="22"/>
          <w:szCs w:val="22"/>
        </w:rPr>
        <w:t xml:space="preserve"> : </w:t>
      </w:r>
      <w:r w:rsidRPr="00733694">
        <w:rPr>
          <w:rFonts w:asciiTheme="minorHAnsi" w:hAnsiTheme="minorHAnsi" w:cstheme="minorHAnsi"/>
          <w:sz w:val="22"/>
          <w:szCs w:val="22"/>
        </w:rPr>
        <w:tab/>
      </w:r>
    </w:p>
    <w:p w14:paraId="2F98F88A" w14:textId="77777777" w:rsidR="00733694" w:rsidRPr="00733694" w:rsidRDefault="00733694" w:rsidP="00733694">
      <w:pPr>
        <w:jc w:val="both"/>
        <w:rPr>
          <w:rFonts w:asciiTheme="minorHAnsi" w:hAnsiTheme="minorHAnsi" w:cstheme="minorHAnsi"/>
          <w:sz w:val="22"/>
          <w:szCs w:val="22"/>
        </w:rPr>
      </w:pPr>
      <w:r w:rsidRPr="00733694">
        <w:rPr>
          <w:rFonts w:asciiTheme="minorHAnsi" w:hAnsiTheme="minorHAnsi" w:cstheme="minorHAnsi"/>
          <w:sz w:val="22"/>
          <w:szCs w:val="22"/>
        </w:rPr>
        <w:t>Mesdames Nora BERROUKECHE</w:t>
      </w:r>
    </w:p>
    <w:p w14:paraId="1A839DCD" w14:textId="59579583" w:rsidR="00733694" w:rsidRPr="00733694" w:rsidRDefault="00733694" w:rsidP="00733694">
      <w:pPr>
        <w:jc w:val="both"/>
        <w:rPr>
          <w:rFonts w:asciiTheme="minorHAnsi" w:hAnsiTheme="minorHAnsi" w:cstheme="minorHAnsi"/>
          <w:sz w:val="22"/>
          <w:szCs w:val="22"/>
        </w:rPr>
      </w:pPr>
      <w:r w:rsidRPr="00733694">
        <w:rPr>
          <w:rFonts w:asciiTheme="minorHAnsi" w:hAnsiTheme="minorHAnsi" w:cstheme="minorHAnsi"/>
          <w:sz w:val="22"/>
          <w:szCs w:val="22"/>
        </w:rPr>
        <w:t xml:space="preserve">Messieurs Sylvain DARDOUILLER, François DRIOL, Gérard DUBOIS, Guy FRANCON, Jérémie </w:t>
      </w:r>
      <w:proofErr w:type="gramStart"/>
      <w:r w:rsidRPr="00733694">
        <w:rPr>
          <w:rFonts w:asciiTheme="minorHAnsi" w:hAnsiTheme="minorHAnsi" w:cstheme="minorHAnsi"/>
          <w:sz w:val="22"/>
          <w:szCs w:val="22"/>
        </w:rPr>
        <w:t>LACROIX,  Eric</w:t>
      </w:r>
      <w:proofErr w:type="gramEnd"/>
      <w:r w:rsidRPr="00733694">
        <w:rPr>
          <w:rFonts w:asciiTheme="minorHAnsi" w:hAnsiTheme="minorHAnsi" w:cstheme="minorHAnsi"/>
          <w:sz w:val="22"/>
          <w:szCs w:val="22"/>
        </w:rPr>
        <w:t xml:space="preserve"> LARDON, Pierre LARDON, Yves PARTRAT, </w:t>
      </w:r>
    </w:p>
    <w:p w14:paraId="464988E1" w14:textId="77777777" w:rsidR="00733694" w:rsidRPr="00733694" w:rsidRDefault="00733694" w:rsidP="00733694">
      <w:pPr>
        <w:jc w:val="both"/>
        <w:rPr>
          <w:rFonts w:asciiTheme="minorHAnsi" w:hAnsiTheme="minorHAnsi" w:cstheme="minorHAnsi"/>
          <w:sz w:val="22"/>
          <w:szCs w:val="22"/>
        </w:rPr>
      </w:pPr>
      <w:r w:rsidRPr="00733694">
        <w:rPr>
          <w:rFonts w:asciiTheme="minorHAnsi" w:hAnsiTheme="minorHAnsi" w:cstheme="minorHAnsi"/>
          <w:sz w:val="22"/>
          <w:szCs w:val="22"/>
        </w:rPr>
        <w:tab/>
      </w:r>
    </w:p>
    <w:p w14:paraId="0E14FD8D" w14:textId="77777777" w:rsidR="00733694" w:rsidRPr="00733694" w:rsidRDefault="00733694" w:rsidP="00733694">
      <w:pPr>
        <w:jc w:val="both"/>
        <w:rPr>
          <w:rFonts w:asciiTheme="minorHAnsi" w:hAnsiTheme="minorHAnsi" w:cstheme="minorHAnsi"/>
          <w:sz w:val="22"/>
          <w:szCs w:val="22"/>
        </w:rPr>
      </w:pPr>
      <w:r w:rsidRPr="00733694">
        <w:rPr>
          <w:rFonts w:asciiTheme="minorHAnsi" w:hAnsiTheme="minorHAnsi" w:cstheme="minorHAnsi"/>
          <w:sz w:val="22"/>
          <w:szCs w:val="22"/>
          <w:u w:val="single"/>
        </w:rPr>
        <w:t>Pouvoirs :</w:t>
      </w:r>
      <w:r w:rsidRPr="00733694">
        <w:rPr>
          <w:rFonts w:asciiTheme="minorHAnsi" w:hAnsiTheme="minorHAnsi" w:cstheme="minorHAnsi"/>
          <w:sz w:val="22"/>
          <w:szCs w:val="22"/>
        </w:rPr>
        <w:t xml:space="preserve"> </w:t>
      </w:r>
      <w:r w:rsidRPr="00733694">
        <w:rPr>
          <w:rFonts w:asciiTheme="minorHAnsi" w:hAnsiTheme="minorHAnsi" w:cstheme="minorHAnsi"/>
          <w:sz w:val="22"/>
          <w:szCs w:val="22"/>
        </w:rPr>
        <w:tab/>
      </w:r>
    </w:p>
    <w:p w14:paraId="564FCD95" w14:textId="77777777" w:rsidR="00733694" w:rsidRPr="00733694" w:rsidRDefault="00733694" w:rsidP="00733694">
      <w:pPr>
        <w:jc w:val="both"/>
        <w:rPr>
          <w:rFonts w:asciiTheme="minorHAnsi" w:hAnsiTheme="minorHAnsi" w:cstheme="minorHAnsi"/>
          <w:sz w:val="22"/>
          <w:szCs w:val="22"/>
        </w:rPr>
      </w:pPr>
      <w:r w:rsidRPr="00733694">
        <w:rPr>
          <w:rFonts w:asciiTheme="minorHAnsi" w:hAnsiTheme="minorHAnsi" w:cstheme="minorHAnsi"/>
          <w:sz w:val="22"/>
          <w:szCs w:val="22"/>
        </w:rPr>
        <w:t xml:space="preserve">Madame Sylvie BONNET donne pouvoir à Monsieur Sylvain DARDOUILLER </w:t>
      </w:r>
    </w:p>
    <w:p w14:paraId="4E8EB248" w14:textId="77777777" w:rsidR="00733694" w:rsidRPr="00733694" w:rsidRDefault="00733694" w:rsidP="00733694">
      <w:pPr>
        <w:jc w:val="both"/>
        <w:rPr>
          <w:rFonts w:asciiTheme="minorHAnsi" w:hAnsiTheme="minorHAnsi" w:cstheme="minorHAnsi"/>
          <w:sz w:val="22"/>
          <w:szCs w:val="22"/>
        </w:rPr>
      </w:pPr>
      <w:r w:rsidRPr="00733694">
        <w:rPr>
          <w:rFonts w:asciiTheme="minorHAnsi" w:hAnsiTheme="minorHAnsi" w:cstheme="minorHAnsi"/>
          <w:sz w:val="22"/>
          <w:szCs w:val="22"/>
        </w:rPr>
        <w:t>Madame Irène BREUIL donne pouvoir à Monsieur Pierre LARDON</w:t>
      </w:r>
    </w:p>
    <w:p w14:paraId="535A563D" w14:textId="77777777" w:rsidR="00733694" w:rsidRPr="00733694" w:rsidRDefault="00733694" w:rsidP="00733694">
      <w:pPr>
        <w:jc w:val="both"/>
        <w:rPr>
          <w:rFonts w:asciiTheme="minorHAnsi" w:hAnsiTheme="minorHAnsi" w:cstheme="minorHAnsi"/>
          <w:sz w:val="22"/>
          <w:szCs w:val="22"/>
        </w:rPr>
      </w:pPr>
      <w:r w:rsidRPr="00733694">
        <w:rPr>
          <w:rFonts w:asciiTheme="minorHAnsi" w:hAnsiTheme="minorHAnsi" w:cstheme="minorHAnsi"/>
          <w:sz w:val="22"/>
          <w:szCs w:val="22"/>
        </w:rPr>
        <w:t>Madame Nadia SEMACHE donne pouvoir à Monsieur Yves PARTRAT</w:t>
      </w:r>
    </w:p>
    <w:p w14:paraId="4BAB3315" w14:textId="77777777" w:rsidR="00733694" w:rsidRPr="00733694" w:rsidRDefault="00733694" w:rsidP="00733694">
      <w:pPr>
        <w:jc w:val="both"/>
        <w:rPr>
          <w:rFonts w:asciiTheme="minorHAnsi" w:hAnsiTheme="minorHAnsi" w:cstheme="minorHAnsi"/>
          <w:sz w:val="22"/>
          <w:szCs w:val="22"/>
        </w:rPr>
      </w:pPr>
      <w:r w:rsidRPr="00733694">
        <w:rPr>
          <w:rFonts w:asciiTheme="minorHAnsi" w:hAnsiTheme="minorHAnsi" w:cstheme="minorHAnsi"/>
          <w:sz w:val="22"/>
          <w:szCs w:val="22"/>
        </w:rPr>
        <w:t>Monsieur Jordan DA SILVA donne pouvoir à Monsieur Yves PARTRAT</w:t>
      </w:r>
    </w:p>
    <w:p w14:paraId="01D38D11" w14:textId="77777777" w:rsidR="00733694" w:rsidRPr="00733694" w:rsidRDefault="00733694" w:rsidP="00733694">
      <w:pPr>
        <w:jc w:val="both"/>
        <w:rPr>
          <w:rFonts w:asciiTheme="minorHAnsi" w:hAnsiTheme="minorHAnsi" w:cstheme="minorHAnsi"/>
          <w:sz w:val="22"/>
          <w:szCs w:val="22"/>
        </w:rPr>
      </w:pPr>
      <w:r w:rsidRPr="00733694">
        <w:rPr>
          <w:rFonts w:asciiTheme="minorHAnsi" w:hAnsiTheme="minorHAnsi" w:cstheme="minorHAnsi"/>
          <w:sz w:val="22"/>
          <w:szCs w:val="22"/>
        </w:rPr>
        <w:tab/>
      </w:r>
    </w:p>
    <w:p w14:paraId="2BD76FE3" w14:textId="77777777" w:rsidR="00733694" w:rsidRPr="00733694" w:rsidRDefault="00733694" w:rsidP="00733694">
      <w:pPr>
        <w:jc w:val="both"/>
        <w:rPr>
          <w:rFonts w:asciiTheme="minorHAnsi" w:hAnsiTheme="minorHAnsi" w:cstheme="minorHAnsi"/>
          <w:sz w:val="22"/>
          <w:szCs w:val="22"/>
        </w:rPr>
      </w:pPr>
      <w:r w:rsidRPr="00733694">
        <w:rPr>
          <w:rFonts w:asciiTheme="minorHAnsi" w:hAnsiTheme="minorHAnsi" w:cstheme="minorHAnsi"/>
          <w:sz w:val="22"/>
          <w:szCs w:val="22"/>
          <w:u w:val="single"/>
        </w:rPr>
        <w:t>Excusés :</w:t>
      </w:r>
      <w:r w:rsidRPr="00733694">
        <w:rPr>
          <w:rFonts w:asciiTheme="minorHAnsi" w:hAnsiTheme="minorHAnsi" w:cstheme="minorHAnsi"/>
          <w:sz w:val="22"/>
          <w:szCs w:val="22"/>
        </w:rPr>
        <w:t xml:space="preserve">     </w:t>
      </w:r>
    </w:p>
    <w:p w14:paraId="02EC1F7A" w14:textId="77777777" w:rsidR="00733694" w:rsidRPr="00733694" w:rsidRDefault="00733694" w:rsidP="00733694">
      <w:pPr>
        <w:jc w:val="both"/>
        <w:rPr>
          <w:rFonts w:asciiTheme="minorHAnsi" w:hAnsiTheme="minorHAnsi" w:cstheme="minorHAnsi"/>
          <w:sz w:val="22"/>
          <w:szCs w:val="22"/>
        </w:rPr>
      </w:pPr>
    </w:p>
    <w:p w14:paraId="378044CB" w14:textId="77777777" w:rsidR="00733694" w:rsidRPr="00733694" w:rsidRDefault="00733694" w:rsidP="00733694">
      <w:pPr>
        <w:jc w:val="both"/>
        <w:rPr>
          <w:rFonts w:asciiTheme="minorHAnsi" w:hAnsiTheme="minorHAnsi" w:cstheme="minorHAnsi"/>
          <w:sz w:val="22"/>
          <w:szCs w:val="22"/>
        </w:rPr>
      </w:pPr>
      <w:r w:rsidRPr="00733694">
        <w:rPr>
          <w:rFonts w:asciiTheme="minorHAnsi" w:hAnsiTheme="minorHAnsi" w:cstheme="minorHAnsi"/>
          <w:sz w:val="22"/>
          <w:szCs w:val="22"/>
        </w:rPr>
        <w:t>Messieurs Christophe BAZILE, Jean-Yves BONNEFOY, Pierrick COURBON, Luc FRANCOIS, Gaël PERDRIAU, Philippe VALENTIN, Pierre VERICEL, Daniel VILLAREALE.</w:t>
      </w:r>
    </w:p>
    <w:p w14:paraId="485705E5" w14:textId="54506C94" w:rsidR="00733694" w:rsidRDefault="00733694" w:rsidP="001C0168">
      <w:pPr>
        <w:jc w:val="both"/>
        <w:rPr>
          <w:rFonts w:asciiTheme="minorHAnsi" w:hAnsiTheme="minorHAnsi" w:cstheme="minorHAnsi"/>
          <w:sz w:val="22"/>
          <w:szCs w:val="22"/>
        </w:rPr>
      </w:pPr>
    </w:p>
    <w:p w14:paraId="2C624375" w14:textId="55FD3CCA" w:rsidR="00733694" w:rsidRDefault="00733694" w:rsidP="001C0168">
      <w:pPr>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6F120538" wp14:editId="49839E2A">
                <wp:simplePos x="0" y="0"/>
                <wp:positionH relativeFrom="column">
                  <wp:posOffset>-5715</wp:posOffset>
                </wp:positionH>
                <wp:positionV relativeFrom="paragraph">
                  <wp:posOffset>54610</wp:posOffset>
                </wp:positionV>
                <wp:extent cx="6134100"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806F50"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4.3pt" to="482.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ymAEAAIgDAAAOAAAAZHJzL2Uyb0RvYy54bWysU9uO0zAQfUfiHyy/0yQLWqG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" strokecolor="black [3200]" strokeweight=".5pt">
                <v:stroke joinstyle="miter"/>
              </v:line>
            </w:pict>
          </mc:Fallback>
        </mc:AlternateContent>
      </w:r>
    </w:p>
    <w:p w14:paraId="022A674E" w14:textId="4B27ADCD" w:rsidR="00EB7F27" w:rsidRDefault="00A9796B" w:rsidP="001C0168">
      <w:pPr>
        <w:jc w:val="both"/>
        <w:rPr>
          <w:rFonts w:asciiTheme="minorHAnsi" w:hAnsiTheme="minorHAnsi" w:cstheme="minorHAnsi"/>
          <w:sz w:val="22"/>
          <w:szCs w:val="22"/>
        </w:rPr>
      </w:pPr>
      <w:r>
        <w:rPr>
          <w:rFonts w:asciiTheme="minorHAnsi" w:hAnsiTheme="minorHAnsi" w:cstheme="minorHAnsi"/>
          <w:sz w:val="22"/>
          <w:szCs w:val="22"/>
        </w:rPr>
        <w:t xml:space="preserve"> </w:t>
      </w:r>
    </w:p>
    <w:p w14:paraId="771D3E93" w14:textId="72B99D1C" w:rsidR="00714F2E" w:rsidRPr="004031E2" w:rsidRDefault="00D938C3" w:rsidP="003E4FC5">
      <w:pPr>
        <w:autoSpaceDE w:val="0"/>
        <w:autoSpaceDN w:val="0"/>
        <w:adjustRightInd w:val="0"/>
        <w:jc w:val="both"/>
        <w:rPr>
          <w:rFonts w:ascii="Calibri" w:hAnsi="Calibri"/>
          <w:b/>
          <w:sz w:val="22"/>
          <w:szCs w:val="22"/>
          <w:u w:val="single"/>
        </w:rPr>
      </w:pPr>
      <w:r w:rsidRPr="004031E2">
        <w:rPr>
          <w:rFonts w:ascii="Calibri" w:hAnsi="Calibri"/>
          <w:b/>
          <w:sz w:val="22"/>
          <w:szCs w:val="22"/>
          <w:u w:val="single"/>
        </w:rPr>
        <w:t xml:space="preserve">Rapport n°24-14 : </w:t>
      </w:r>
      <w:r w:rsidR="00714F2E" w:rsidRPr="004031E2">
        <w:rPr>
          <w:rFonts w:ascii="Calibri" w:hAnsi="Calibri"/>
          <w:b/>
          <w:sz w:val="22"/>
          <w:szCs w:val="22"/>
          <w:u w:val="single"/>
        </w:rPr>
        <w:t>Représentation à l’union des aéroports français</w:t>
      </w:r>
    </w:p>
    <w:p w14:paraId="55CD433E" w14:textId="3E9975F8" w:rsidR="00D03C96" w:rsidRDefault="00D03C96" w:rsidP="003E4FC5">
      <w:pPr>
        <w:autoSpaceDE w:val="0"/>
        <w:autoSpaceDN w:val="0"/>
        <w:adjustRightInd w:val="0"/>
        <w:jc w:val="both"/>
        <w:rPr>
          <w:rFonts w:ascii="Calibri" w:hAnsi="Calibri"/>
          <w:b/>
          <w:sz w:val="22"/>
          <w:szCs w:val="22"/>
        </w:rPr>
      </w:pPr>
    </w:p>
    <w:p w14:paraId="2F248E54" w14:textId="77777777" w:rsidR="00D03C96" w:rsidRPr="008752C6" w:rsidRDefault="00D03C96" w:rsidP="00D03C96">
      <w:pPr>
        <w:jc w:val="both"/>
        <w:rPr>
          <w:rFonts w:ascii="Calibri" w:hAnsi="Calibri"/>
          <w:sz w:val="16"/>
          <w:szCs w:val="16"/>
        </w:rPr>
      </w:pPr>
    </w:p>
    <w:p w14:paraId="2874E623" w14:textId="06015D7B" w:rsidR="00D03C96" w:rsidRDefault="00D03C96" w:rsidP="00D03C96">
      <w:pPr>
        <w:jc w:val="both"/>
        <w:rPr>
          <w:rFonts w:ascii="Calibri" w:hAnsi="Calibri"/>
          <w:b/>
          <w:bCs/>
          <w:i/>
          <w:iCs/>
          <w:sz w:val="22"/>
        </w:rPr>
      </w:pPr>
      <w:r>
        <w:rPr>
          <w:rFonts w:ascii="Calibri" w:hAnsi="Calibri"/>
          <w:b/>
          <w:bCs/>
          <w:i/>
          <w:iCs/>
          <w:sz w:val="22"/>
        </w:rPr>
        <w:t xml:space="preserve">Le Comité Syndical désigne </w:t>
      </w:r>
      <w:proofErr w:type="gramStart"/>
      <w:r>
        <w:rPr>
          <w:rFonts w:ascii="Calibri" w:hAnsi="Calibri"/>
          <w:b/>
          <w:bCs/>
          <w:i/>
          <w:iCs/>
          <w:sz w:val="22"/>
        </w:rPr>
        <w:t>avec  </w:t>
      </w:r>
      <w:r w:rsidRPr="00D03C96">
        <w:rPr>
          <w:rFonts w:ascii="Calibri" w:hAnsi="Calibri"/>
          <w:b/>
          <w:bCs/>
          <w:i/>
          <w:iCs/>
          <w:sz w:val="22"/>
        </w:rPr>
        <w:t>13</w:t>
      </w:r>
      <w:proofErr w:type="gramEnd"/>
      <w:r w:rsidR="008313E5">
        <w:rPr>
          <w:rFonts w:ascii="Calibri" w:hAnsi="Calibri"/>
          <w:b/>
          <w:bCs/>
          <w:i/>
          <w:iCs/>
          <w:sz w:val="22"/>
        </w:rPr>
        <w:t xml:space="preserve"> votes</w:t>
      </w:r>
      <w:r w:rsidRPr="00D03C96">
        <w:rPr>
          <w:rFonts w:ascii="Calibri" w:hAnsi="Calibri"/>
          <w:b/>
          <w:bCs/>
          <w:i/>
          <w:iCs/>
          <w:sz w:val="22"/>
        </w:rPr>
        <w:t xml:space="preserve"> représentant 63.8% des voix</w:t>
      </w:r>
      <w:r>
        <w:rPr>
          <w:rFonts w:ascii="Calibri" w:hAnsi="Calibri"/>
          <w:b/>
          <w:bCs/>
          <w:i/>
          <w:iCs/>
          <w:sz w:val="22"/>
        </w:rPr>
        <w:t> :</w:t>
      </w:r>
    </w:p>
    <w:p w14:paraId="21B83CF9" w14:textId="77777777" w:rsidR="00EF7102" w:rsidRDefault="00EF7102" w:rsidP="00D03C96">
      <w:pPr>
        <w:jc w:val="both"/>
        <w:rPr>
          <w:rFonts w:ascii="Calibri" w:hAnsi="Calibri"/>
          <w:b/>
          <w:bCs/>
          <w:i/>
          <w:iCs/>
          <w:sz w:val="22"/>
        </w:rPr>
      </w:pPr>
    </w:p>
    <w:p w14:paraId="27AD9A58" w14:textId="77777777" w:rsidR="00D03C96" w:rsidRPr="00513D9C" w:rsidRDefault="00D03C96" w:rsidP="00D03C96">
      <w:pPr>
        <w:numPr>
          <w:ilvl w:val="0"/>
          <w:numId w:val="40"/>
        </w:numPr>
        <w:jc w:val="both"/>
        <w:rPr>
          <w:sz w:val="22"/>
        </w:rPr>
      </w:pPr>
      <w:r>
        <w:rPr>
          <w:rFonts w:ascii="Calibri" w:hAnsi="Calibri"/>
          <w:b/>
          <w:bCs/>
          <w:i/>
          <w:iCs/>
          <w:sz w:val="22"/>
        </w:rPr>
        <w:t>Monsieur Luc FRANCOIS</w:t>
      </w:r>
      <w:r w:rsidRPr="00513D9C">
        <w:rPr>
          <w:rFonts w:ascii="Calibri" w:hAnsi="Calibri"/>
          <w:b/>
          <w:bCs/>
          <w:i/>
          <w:iCs/>
          <w:sz w:val="22"/>
        </w:rPr>
        <w:t xml:space="preserve"> en représentant titulaire et </w:t>
      </w:r>
      <w:r>
        <w:rPr>
          <w:rFonts w:ascii="Calibri" w:hAnsi="Calibri"/>
          <w:b/>
          <w:bCs/>
          <w:i/>
          <w:iCs/>
          <w:sz w:val="22"/>
        </w:rPr>
        <w:t>Monsieur François DRIOL</w:t>
      </w:r>
      <w:r w:rsidRPr="00513D9C">
        <w:rPr>
          <w:rFonts w:ascii="Calibri" w:hAnsi="Calibri"/>
          <w:b/>
          <w:bCs/>
          <w:i/>
          <w:iCs/>
          <w:sz w:val="22"/>
        </w:rPr>
        <w:t xml:space="preserve"> en représentant suppléant au</w:t>
      </w:r>
      <w:r>
        <w:rPr>
          <w:rFonts w:ascii="Calibri" w:hAnsi="Calibri"/>
          <w:b/>
          <w:bCs/>
          <w:i/>
          <w:iCs/>
          <w:sz w:val="22"/>
        </w:rPr>
        <w:t xml:space="preserve"> sein</w:t>
      </w:r>
      <w:r w:rsidRPr="00513D9C">
        <w:rPr>
          <w:rFonts w:ascii="Calibri" w:hAnsi="Calibri"/>
          <w:b/>
          <w:bCs/>
          <w:i/>
          <w:iCs/>
          <w:sz w:val="22"/>
        </w:rPr>
        <w:t xml:space="preserve"> de l’</w:t>
      </w:r>
      <w:r>
        <w:rPr>
          <w:rFonts w:ascii="Calibri" w:hAnsi="Calibri"/>
          <w:b/>
          <w:bCs/>
          <w:i/>
          <w:iCs/>
          <w:sz w:val="22"/>
        </w:rPr>
        <w:t>U</w:t>
      </w:r>
      <w:r w:rsidRPr="00513D9C">
        <w:rPr>
          <w:rFonts w:ascii="Calibri" w:hAnsi="Calibri"/>
          <w:b/>
          <w:bCs/>
          <w:i/>
          <w:iCs/>
          <w:sz w:val="22"/>
        </w:rPr>
        <w:t xml:space="preserve">nion des </w:t>
      </w:r>
      <w:r>
        <w:rPr>
          <w:rFonts w:ascii="Calibri" w:hAnsi="Calibri"/>
          <w:b/>
          <w:bCs/>
          <w:i/>
          <w:iCs/>
          <w:sz w:val="22"/>
        </w:rPr>
        <w:t>A</w:t>
      </w:r>
      <w:r w:rsidRPr="00513D9C">
        <w:rPr>
          <w:rFonts w:ascii="Calibri" w:hAnsi="Calibri"/>
          <w:b/>
          <w:bCs/>
          <w:i/>
          <w:iCs/>
          <w:sz w:val="22"/>
        </w:rPr>
        <w:t xml:space="preserve">éroport Français. </w:t>
      </w:r>
    </w:p>
    <w:p w14:paraId="4A06DC56" w14:textId="77777777" w:rsidR="00D03C96" w:rsidRDefault="00D03C96" w:rsidP="00D03C96">
      <w:pPr>
        <w:spacing w:after="100" w:afterAutospacing="1" w:line="259" w:lineRule="auto"/>
        <w:ind w:left="5664"/>
        <w:jc w:val="both"/>
        <w:rPr>
          <w:rFonts w:ascii="Calibri" w:eastAsia="Calibri" w:hAnsi="Calibri"/>
          <w:sz w:val="22"/>
          <w:szCs w:val="22"/>
          <w:lang w:eastAsia="en-US"/>
        </w:rPr>
      </w:pPr>
    </w:p>
    <w:p w14:paraId="05F723D7" w14:textId="77777777" w:rsidR="00714F2E" w:rsidRDefault="00714F2E" w:rsidP="003E4FC5">
      <w:pPr>
        <w:autoSpaceDE w:val="0"/>
        <w:autoSpaceDN w:val="0"/>
        <w:adjustRightInd w:val="0"/>
        <w:jc w:val="both"/>
        <w:rPr>
          <w:rFonts w:ascii="Calibri" w:hAnsi="Calibri"/>
          <w:b/>
          <w:sz w:val="22"/>
          <w:szCs w:val="22"/>
        </w:rPr>
      </w:pPr>
    </w:p>
    <w:p w14:paraId="0B375BFB" w14:textId="77EAC878" w:rsidR="00D938C3" w:rsidRPr="004031E2" w:rsidRDefault="00D938C3" w:rsidP="00D938C3">
      <w:pPr>
        <w:rPr>
          <w:rFonts w:ascii="Calibri" w:hAnsi="Calibri"/>
          <w:b/>
          <w:sz w:val="22"/>
          <w:szCs w:val="22"/>
          <w:u w:val="single"/>
        </w:rPr>
      </w:pPr>
      <w:r w:rsidRPr="004031E2">
        <w:rPr>
          <w:rFonts w:ascii="Calibri" w:hAnsi="Calibri"/>
          <w:b/>
          <w:sz w:val="22"/>
          <w:szCs w:val="22"/>
          <w:u w:val="single"/>
        </w:rPr>
        <w:t>Rapport n° 24-15 Mise en place d’une convention d’avance de trésorerie</w:t>
      </w:r>
    </w:p>
    <w:p w14:paraId="0519A1A1" w14:textId="435A3EAF" w:rsidR="00D136E4" w:rsidRDefault="00D136E4" w:rsidP="00D938C3">
      <w:pPr>
        <w:rPr>
          <w:rFonts w:ascii="Calibri" w:hAnsi="Calibri"/>
          <w:b/>
          <w:sz w:val="22"/>
          <w:szCs w:val="22"/>
        </w:rPr>
      </w:pPr>
    </w:p>
    <w:p w14:paraId="0CE4EACF" w14:textId="454EF1FE" w:rsidR="004031E2" w:rsidRPr="004031E2" w:rsidRDefault="004031E2" w:rsidP="004031E2">
      <w:pPr>
        <w:spacing w:after="200" w:line="276" w:lineRule="auto"/>
        <w:rPr>
          <w:rFonts w:ascii="Calibri" w:eastAsia="Calibri" w:hAnsi="Calibri"/>
          <w:b/>
          <w:i/>
          <w:sz w:val="22"/>
          <w:szCs w:val="22"/>
          <w:u w:val="single"/>
          <w:lang w:eastAsia="en-US"/>
        </w:rPr>
      </w:pPr>
      <w:r w:rsidRPr="004031E2">
        <w:rPr>
          <w:rFonts w:ascii="Calibri" w:eastAsia="Calibri" w:hAnsi="Calibri"/>
          <w:b/>
          <w:i/>
          <w:sz w:val="22"/>
          <w:szCs w:val="22"/>
          <w:u w:val="single"/>
          <w:lang w:eastAsia="en-US"/>
        </w:rPr>
        <w:t>Après en avoir délibéré,</w:t>
      </w:r>
      <w:r w:rsidR="008313E5">
        <w:rPr>
          <w:rFonts w:ascii="Calibri" w:eastAsia="Calibri" w:hAnsi="Calibri"/>
          <w:b/>
          <w:i/>
          <w:sz w:val="22"/>
          <w:szCs w:val="22"/>
          <w:u w:val="single"/>
          <w:lang w:eastAsia="en-US"/>
        </w:rPr>
        <w:t xml:space="preserve"> à </w:t>
      </w:r>
      <w:proofErr w:type="gramStart"/>
      <w:r w:rsidR="008313E5">
        <w:rPr>
          <w:rFonts w:ascii="Calibri" w:eastAsia="Calibri" w:hAnsi="Calibri"/>
          <w:b/>
          <w:i/>
          <w:sz w:val="22"/>
          <w:szCs w:val="22"/>
          <w:u w:val="single"/>
          <w:lang w:eastAsia="en-US"/>
        </w:rPr>
        <w:t xml:space="preserve">l’unanimité </w:t>
      </w:r>
      <w:r w:rsidRPr="004031E2">
        <w:rPr>
          <w:rFonts w:ascii="Calibri" w:eastAsia="Calibri" w:hAnsi="Calibri"/>
          <w:b/>
          <w:i/>
          <w:sz w:val="22"/>
          <w:szCs w:val="22"/>
          <w:u w:val="single"/>
          <w:lang w:eastAsia="en-US"/>
        </w:rPr>
        <w:t xml:space="preserve"> le</w:t>
      </w:r>
      <w:proofErr w:type="gramEnd"/>
      <w:r w:rsidRPr="004031E2">
        <w:rPr>
          <w:rFonts w:ascii="Calibri" w:eastAsia="Calibri" w:hAnsi="Calibri"/>
          <w:b/>
          <w:i/>
          <w:sz w:val="22"/>
          <w:szCs w:val="22"/>
          <w:u w:val="single"/>
          <w:lang w:eastAsia="en-US"/>
        </w:rPr>
        <w:t xml:space="preserve"> comité syndical ,</w:t>
      </w:r>
      <w:r w:rsidRPr="004031E2">
        <w:rPr>
          <w:rFonts w:ascii="Calibri" w:hAnsi="Calibri"/>
          <w:b/>
          <w:bCs/>
          <w:i/>
          <w:iCs/>
          <w:sz w:val="22"/>
          <w:u w:val="single"/>
        </w:rPr>
        <w:t xml:space="preserve"> </w:t>
      </w:r>
      <w:r w:rsidR="008313E5">
        <w:rPr>
          <w:rFonts w:ascii="Calibri" w:hAnsi="Calibri"/>
          <w:b/>
          <w:bCs/>
          <w:i/>
          <w:iCs/>
          <w:sz w:val="22"/>
          <w:u w:val="single"/>
        </w:rPr>
        <w:t>soit avec</w:t>
      </w:r>
      <w:r w:rsidRPr="004031E2">
        <w:rPr>
          <w:rFonts w:ascii="Calibri" w:hAnsi="Calibri"/>
          <w:b/>
          <w:bCs/>
          <w:i/>
          <w:iCs/>
          <w:sz w:val="22"/>
          <w:u w:val="single"/>
        </w:rPr>
        <w:t xml:space="preserve">  13 </w:t>
      </w:r>
      <w:r w:rsidR="008313E5">
        <w:rPr>
          <w:rFonts w:ascii="Calibri" w:hAnsi="Calibri"/>
          <w:b/>
          <w:bCs/>
          <w:i/>
          <w:iCs/>
          <w:sz w:val="22"/>
          <w:u w:val="single"/>
        </w:rPr>
        <w:t xml:space="preserve">votes </w:t>
      </w:r>
      <w:r w:rsidRPr="004031E2">
        <w:rPr>
          <w:rFonts w:ascii="Calibri" w:hAnsi="Calibri"/>
          <w:b/>
          <w:bCs/>
          <w:i/>
          <w:iCs/>
          <w:sz w:val="22"/>
          <w:u w:val="single"/>
        </w:rPr>
        <w:t>représentant 63.8% des voix</w:t>
      </w:r>
      <w:r>
        <w:rPr>
          <w:rFonts w:ascii="Calibri" w:hAnsi="Calibri"/>
          <w:b/>
          <w:bCs/>
          <w:i/>
          <w:iCs/>
          <w:sz w:val="22"/>
        </w:rPr>
        <w:t> :</w:t>
      </w:r>
    </w:p>
    <w:p w14:paraId="4510C6BD" w14:textId="3B029488" w:rsidR="004031E2" w:rsidRPr="004031E2" w:rsidRDefault="004031E2" w:rsidP="004031E2">
      <w:pPr>
        <w:pStyle w:val="Paragraphedeliste"/>
        <w:numPr>
          <w:ilvl w:val="0"/>
          <w:numId w:val="40"/>
        </w:numPr>
        <w:spacing w:after="200" w:line="276" w:lineRule="auto"/>
        <w:jc w:val="both"/>
        <w:rPr>
          <w:rFonts w:ascii="Calibri" w:eastAsia="Calibri" w:hAnsi="Calibri"/>
          <w:b/>
          <w:i/>
          <w:sz w:val="22"/>
          <w:szCs w:val="22"/>
          <w:lang w:eastAsia="en-US"/>
        </w:rPr>
      </w:pPr>
      <w:r w:rsidRPr="004031E2">
        <w:rPr>
          <w:rFonts w:ascii="Calibri" w:eastAsia="Calibri" w:hAnsi="Calibri"/>
          <w:b/>
          <w:i/>
          <w:sz w:val="22"/>
          <w:szCs w:val="22"/>
          <w:lang w:eastAsia="en-US"/>
        </w:rPr>
        <w:t xml:space="preserve"> </w:t>
      </w:r>
      <w:proofErr w:type="gramStart"/>
      <w:r w:rsidRPr="004031E2">
        <w:rPr>
          <w:rFonts w:ascii="Calibri" w:eastAsia="Calibri" w:hAnsi="Calibri"/>
          <w:b/>
          <w:i/>
          <w:sz w:val="22"/>
          <w:szCs w:val="22"/>
          <w:lang w:eastAsia="en-US"/>
        </w:rPr>
        <w:t>valide</w:t>
      </w:r>
      <w:proofErr w:type="gramEnd"/>
      <w:r w:rsidRPr="004031E2">
        <w:rPr>
          <w:rFonts w:ascii="Calibri" w:eastAsia="Calibri" w:hAnsi="Calibri"/>
          <w:b/>
          <w:i/>
          <w:sz w:val="22"/>
          <w:szCs w:val="22"/>
          <w:lang w:eastAsia="en-US"/>
        </w:rPr>
        <w:t xml:space="preserve"> l’avance de trésorerie du budget principal au budget de la régie d’exploitation de l’aéroport de Saint-Etienne-Loire d’un montant de 600 000€ maximum,</w:t>
      </w:r>
    </w:p>
    <w:p w14:paraId="2FA51BB3" w14:textId="6551254A" w:rsidR="004031E2" w:rsidRPr="004031E2" w:rsidRDefault="004031E2" w:rsidP="004031E2">
      <w:pPr>
        <w:pStyle w:val="Paragraphedeliste"/>
        <w:numPr>
          <w:ilvl w:val="0"/>
          <w:numId w:val="40"/>
        </w:numPr>
        <w:spacing w:after="200" w:line="276" w:lineRule="auto"/>
        <w:jc w:val="both"/>
        <w:rPr>
          <w:rFonts w:ascii="Calibri" w:eastAsia="Calibri" w:hAnsi="Calibri"/>
          <w:b/>
          <w:i/>
          <w:sz w:val="22"/>
          <w:szCs w:val="22"/>
          <w:lang w:eastAsia="en-US"/>
        </w:rPr>
      </w:pPr>
      <w:r w:rsidRPr="004031E2">
        <w:rPr>
          <w:rFonts w:ascii="Calibri" w:eastAsia="Calibri" w:hAnsi="Calibri"/>
          <w:b/>
          <w:i/>
          <w:sz w:val="22"/>
          <w:szCs w:val="22"/>
          <w:lang w:eastAsia="en-US"/>
        </w:rPr>
        <w:t xml:space="preserve"> </w:t>
      </w:r>
      <w:proofErr w:type="gramStart"/>
      <w:r w:rsidRPr="004031E2">
        <w:rPr>
          <w:rFonts w:ascii="Calibri" w:eastAsia="Calibri" w:hAnsi="Calibri"/>
          <w:b/>
          <w:i/>
          <w:sz w:val="22"/>
          <w:szCs w:val="22"/>
          <w:lang w:eastAsia="en-US"/>
        </w:rPr>
        <w:t>autorise</w:t>
      </w:r>
      <w:proofErr w:type="gramEnd"/>
      <w:r w:rsidRPr="004031E2">
        <w:rPr>
          <w:rFonts w:ascii="Calibri" w:eastAsia="Calibri" w:hAnsi="Calibri"/>
          <w:b/>
          <w:i/>
          <w:sz w:val="22"/>
          <w:szCs w:val="22"/>
          <w:lang w:eastAsia="en-US"/>
        </w:rPr>
        <w:t xml:space="preserve"> le Président à mobiliser l’avance de trésorerie par le biais de certificats administratifs pour la période du 16 octobre 2024 au 15 octobre 2025,</w:t>
      </w:r>
    </w:p>
    <w:p w14:paraId="6C24701A" w14:textId="50C9D031" w:rsidR="004031E2" w:rsidRPr="004031E2" w:rsidRDefault="004031E2" w:rsidP="004031E2">
      <w:pPr>
        <w:pStyle w:val="Paragraphedeliste"/>
        <w:numPr>
          <w:ilvl w:val="0"/>
          <w:numId w:val="40"/>
        </w:numPr>
        <w:spacing w:after="200" w:line="276" w:lineRule="auto"/>
        <w:jc w:val="both"/>
        <w:rPr>
          <w:rFonts w:ascii="Calibri" w:eastAsia="Calibri" w:hAnsi="Calibri"/>
          <w:b/>
          <w:i/>
          <w:sz w:val="22"/>
          <w:szCs w:val="22"/>
          <w:lang w:eastAsia="en-US"/>
        </w:rPr>
      </w:pPr>
      <w:r w:rsidRPr="004031E2">
        <w:rPr>
          <w:rFonts w:ascii="Calibri" w:eastAsia="Calibri" w:hAnsi="Calibri"/>
          <w:b/>
          <w:i/>
          <w:sz w:val="22"/>
          <w:szCs w:val="22"/>
          <w:lang w:eastAsia="en-US"/>
        </w:rPr>
        <w:t xml:space="preserve"> </w:t>
      </w:r>
      <w:proofErr w:type="gramStart"/>
      <w:r w:rsidRPr="004031E2">
        <w:rPr>
          <w:rFonts w:ascii="Calibri" w:eastAsia="Calibri" w:hAnsi="Calibri"/>
          <w:b/>
          <w:i/>
          <w:sz w:val="22"/>
          <w:szCs w:val="22"/>
          <w:lang w:eastAsia="en-US"/>
        </w:rPr>
        <w:t>charge</w:t>
      </w:r>
      <w:proofErr w:type="gramEnd"/>
      <w:r w:rsidRPr="004031E2">
        <w:rPr>
          <w:rFonts w:ascii="Calibri" w:eastAsia="Calibri" w:hAnsi="Calibri"/>
          <w:b/>
          <w:i/>
          <w:sz w:val="22"/>
          <w:szCs w:val="22"/>
          <w:lang w:eastAsia="en-US"/>
        </w:rPr>
        <w:t xml:space="preserve"> le Président et le comptable du SMASEL de l’exécution de la présente délibération.</w:t>
      </w:r>
    </w:p>
    <w:p w14:paraId="782384F4" w14:textId="05B08C7D" w:rsidR="00D136E4" w:rsidRDefault="00D136E4" w:rsidP="00D938C3">
      <w:pPr>
        <w:rPr>
          <w:rFonts w:ascii="Calibri" w:hAnsi="Calibri"/>
          <w:b/>
          <w:sz w:val="22"/>
          <w:szCs w:val="22"/>
        </w:rPr>
      </w:pPr>
    </w:p>
    <w:p w14:paraId="1CF73C2F" w14:textId="77777777" w:rsidR="00DE37F8" w:rsidRPr="00857689" w:rsidRDefault="00DE37F8" w:rsidP="00051C38">
      <w:pPr>
        <w:jc w:val="both"/>
        <w:rPr>
          <w:rFonts w:ascii="Calibri" w:hAnsi="Calibri"/>
          <w:b/>
          <w:sz w:val="22"/>
          <w:szCs w:val="22"/>
        </w:rPr>
      </w:pPr>
    </w:p>
    <w:p w14:paraId="4E9AAE58" w14:textId="7D6BFAE4" w:rsidR="00D938C3" w:rsidRDefault="00D938C3" w:rsidP="00D938C3">
      <w:pPr>
        <w:jc w:val="both"/>
        <w:rPr>
          <w:rFonts w:ascii="Calibri" w:hAnsi="Calibri"/>
          <w:b/>
          <w:sz w:val="22"/>
          <w:szCs w:val="22"/>
          <w:u w:val="single"/>
        </w:rPr>
      </w:pPr>
      <w:r w:rsidRPr="004031E2">
        <w:rPr>
          <w:rFonts w:ascii="Calibri" w:hAnsi="Calibri"/>
          <w:b/>
          <w:sz w:val="22"/>
          <w:szCs w:val="22"/>
          <w:u w:val="single"/>
        </w:rPr>
        <w:t>Rapport n° 24-16 Exécution des budgets primitifs 2025 avant leur vote - Autorisation de mouvementer les dépenses d’investissement dans la limite du quart des crédits ouverts au budget de l’exercice précédent</w:t>
      </w:r>
    </w:p>
    <w:p w14:paraId="3284FA69" w14:textId="3287521B" w:rsidR="008313E5" w:rsidRDefault="008313E5" w:rsidP="00D938C3">
      <w:pPr>
        <w:jc w:val="both"/>
        <w:rPr>
          <w:rFonts w:ascii="Calibri" w:hAnsi="Calibri"/>
          <w:b/>
          <w:sz w:val="22"/>
          <w:szCs w:val="22"/>
          <w:u w:val="single"/>
        </w:rPr>
      </w:pPr>
    </w:p>
    <w:p w14:paraId="04413B89" w14:textId="5595ACF1" w:rsidR="008313E5" w:rsidRDefault="008313E5" w:rsidP="00D938C3">
      <w:pPr>
        <w:jc w:val="both"/>
        <w:rPr>
          <w:rFonts w:ascii="Calibri" w:hAnsi="Calibri"/>
          <w:b/>
          <w:sz w:val="22"/>
          <w:szCs w:val="22"/>
          <w:u w:val="single"/>
        </w:rPr>
      </w:pPr>
    </w:p>
    <w:p w14:paraId="0C12CF07" w14:textId="2DE8002C" w:rsidR="008313E5" w:rsidRPr="008313E5" w:rsidRDefault="008313E5" w:rsidP="008313E5">
      <w:pPr>
        <w:jc w:val="both"/>
        <w:rPr>
          <w:rFonts w:ascii="Calibri" w:hAnsi="Calibri"/>
          <w:b/>
          <w:i/>
          <w:sz w:val="22"/>
          <w:szCs w:val="22"/>
          <w:u w:val="single"/>
        </w:rPr>
      </w:pPr>
      <w:r w:rsidRPr="008313E5">
        <w:rPr>
          <w:rFonts w:ascii="Calibri" w:hAnsi="Calibri"/>
          <w:b/>
          <w:i/>
          <w:sz w:val="22"/>
          <w:szCs w:val="22"/>
          <w:u w:val="single"/>
        </w:rPr>
        <w:t>Après en avoir délibéré</w:t>
      </w:r>
      <w:r>
        <w:rPr>
          <w:rFonts w:ascii="Calibri" w:hAnsi="Calibri"/>
          <w:b/>
          <w:i/>
          <w:sz w:val="22"/>
          <w:szCs w:val="22"/>
          <w:u w:val="single"/>
        </w:rPr>
        <w:t>,</w:t>
      </w:r>
      <w:r w:rsidRPr="008313E5">
        <w:rPr>
          <w:rFonts w:ascii="Calibri" w:hAnsi="Calibri"/>
          <w:b/>
          <w:i/>
          <w:sz w:val="22"/>
          <w:szCs w:val="22"/>
          <w:u w:val="single"/>
        </w:rPr>
        <w:t xml:space="preserve"> </w:t>
      </w:r>
      <w:r>
        <w:rPr>
          <w:rFonts w:ascii="Calibri" w:hAnsi="Calibri"/>
          <w:b/>
          <w:i/>
          <w:sz w:val="22"/>
          <w:szCs w:val="22"/>
          <w:u w:val="single"/>
        </w:rPr>
        <w:t xml:space="preserve">à l’unanimité le comité syndical, soit avec 13 votes représentant 63,8 % des voix : </w:t>
      </w:r>
      <w:r w:rsidRPr="008313E5">
        <w:rPr>
          <w:rFonts w:ascii="Calibri" w:hAnsi="Calibri"/>
          <w:b/>
          <w:i/>
          <w:sz w:val="22"/>
          <w:szCs w:val="22"/>
          <w:u w:val="single"/>
        </w:rPr>
        <w:t xml:space="preserve">  </w:t>
      </w:r>
    </w:p>
    <w:p w14:paraId="489D0800" w14:textId="77777777" w:rsidR="008313E5" w:rsidRPr="008313E5" w:rsidRDefault="008313E5" w:rsidP="008313E5">
      <w:pPr>
        <w:rPr>
          <w:rFonts w:ascii="Calibri" w:hAnsi="Calibri"/>
          <w:b/>
          <w:i/>
          <w:sz w:val="12"/>
          <w:szCs w:val="12"/>
        </w:rPr>
      </w:pPr>
    </w:p>
    <w:p w14:paraId="4B48B447" w14:textId="77777777" w:rsidR="008313E5" w:rsidRPr="008313E5" w:rsidRDefault="008313E5" w:rsidP="008313E5">
      <w:pPr>
        <w:numPr>
          <w:ilvl w:val="0"/>
          <w:numId w:val="10"/>
        </w:numPr>
        <w:ind w:left="426"/>
        <w:jc w:val="both"/>
        <w:rPr>
          <w:rFonts w:ascii="Calibri" w:hAnsi="Calibri"/>
          <w:b/>
          <w:i/>
          <w:sz w:val="26"/>
          <w:szCs w:val="26"/>
          <w:u w:val="single"/>
        </w:rPr>
      </w:pPr>
      <w:bookmarkStart w:id="0" w:name="_Hlk112426688"/>
      <w:proofErr w:type="gramStart"/>
      <w:r w:rsidRPr="008313E5">
        <w:rPr>
          <w:rFonts w:ascii="Calibri" w:hAnsi="Calibri"/>
          <w:b/>
          <w:i/>
          <w:sz w:val="22"/>
          <w:szCs w:val="22"/>
        </w:rPr>
        <w:t>autorise</w:t>
      </w:r>
      <w:proofErr w:type="gramEnd"/>
      <w:r w:rsidRPr="008313E5">
        <w:rPr>
          <w:rFonts w:ascii="Calibri" w:hAnsi="Calibri"/>
          <w:b/>
          <w:i/>
          <w:sz w:val="22"/>
          <w:szCs w:val="22"/>
        </w:rPr>
        <w:t xml:space="preserve"> avant le vote du budget primitif 2025 de la régie d’exploitation de l’aéroport, à procéder à l’engagement, la liquidation et le mandatement des dépenses d’investissements dans la limite du quart des crédits ouverts au budget de l’exercice précédent.</w:t>
      </w:r>
    </w:p>
    <w:bookmarkEnd w:id="0"/>
    <w:p w14:paraId="6A187FE7" w14:textId="48EF9F67" w:rsidR="008313E5" w:rsidRDefault="008313E5" w:rsidP="00D938C3">
      <w:pPr>
        <w:jc w:val="both"/>
        <w:rPr>
          <w:rFonts w:ascii="Calibri" w:hAnsi="Calibri"/>
          <w:b/>
          <w:sz w:val="22"/>
          <w:szCs w:val="22"/>
          <w:u w:val="single"/>
        </w:rPr>
      </w:pPr>
    </w:p>
    <w:p w14:paraId="449B1046" w14:textId="77777777" w:rsidR="00051C38" w:rsidRPr="00857689" w:rsidRDefault="00051C38" w:rsidP="004F1001">
      <w:pPr>
        <w:jc w:val="both"/>
        <w:rPr>
          <w:rFonts w:ascii="Calibri" w:hAnsi="Calibri"/>
          <w:b/>
          <w:sz w:val="22"/>
          <w:szCs w:val="22"/>
          <w:u w:val="single"/>
        </w:rPr>
      </w:pPr>
    </w:p>
    <w:p w14:paraId="620D972E" w14:textId="675A9B19" w:rsidR="00D938C3" w:rsidRDefault="00D938C3" w:rsidP="00D938C3">
      <w:pPr>
        <w:rPr>
          <w:rFonts w:asciiTheme="minorHAnsi" w:hAnsiTheme="minorHAnsi"/>
          <w:b/>
          <w:sz w:val="22"/>
          <w:szCs w:val="22"/>
          <w:u w:val="single"/>
        </w:rPr>
      </w:pPr>
      <w:bookmarkStart w:id="1" w:name="_Hlk177137719"/>
      <w:r w:rsidRPr="004031E2">
        <w:rPr>
          <w:rFonts w:asciiTheme="minorHAnsi" w:hAnsiTheme="minorHAnsi"/>
          <w:b/>
          <w:sz w:val="22"/>
          <w:szCs w:val="22"/>
          <w:u w:val="single"/>
        </w:rPr>
        <w:t xml:space="preserve">Rapport n° 24-17 : </w:t>
      </w:r>
      <w:bookmarkStart w:id="2" w:name="_Hlk177137748"/>
      <w:r w:rsidRPr="004031E2">
        <w:rPr>
          <w:rFonts w:asciiTheme="minorHAnsi" w:hAnsiTheme="minorHAnsi"/>
          <w:b/>
          <w:sz w:val="22"/>
          <w:szCs w:val="22"/>
          <w:u w:val="single"/>
        </w:rPr>
        <w:t>CESSION / ACQUISITION FONCIERE PARCELLES AL 296</w:t>
      </w:r>
      <w:bookmarkEnd w:id="2"/>
      <w:r w:rsidRPr="004031E2">
        <w:rPr>
          <w:rFonts w:asciiTheme="minorHAnsi" w:hAnsiTheme="minorHAnsi"/>
          <w:b/>
          <w:sz w:val="22"/>
          <w:szCs w:val="22"/>
          <w:u w:val="single"/>
        </w:rPr>
        <w:t xml:space="preserve"> /AL270</w:t>
      </w:r>
    </w:p>
    <w:p w14:paraId="19FCF7BC" w14:textId="232F1D4E" w:rsidR="00965BAE" w:rsidRDefault="00965BAE" w:rsidP="00D938C3">
      <w:pPr>
        <w:rPr>
          <w:rFonts w:asciiTheme="minorHAnsi" w:hAnsiTheme="minorHAnsi"/>
          <w:b/>
          <w:sz w:val="22"/>
          <w:szCs w:val="22"/>
          <w:u w:val="single"/>
        </w:rPr>
      </w:pPr>
    </w:p>
    <w:p w14:paraId="46FC67A4" w14:textId="77777777" w:rsidR="00965BAE" w:rsidRDefault="00965BAE" w:rsidP="00965BAE">
      <w:pPr>
        <w:spacing w:line="256" w:lineRule="auto"/>
        <w:jc w:val="both"/>
        <w:rPr>
          <w:rFonts w:ascii="Arial" w:eastAsia="Calibri" w:hAnsi="Arial" w:cs="Arial"/>
          <w:color w:val="000000"/>
        </w:rPr>
      </w:pPr>
    </w:p>
    <w:p w14:paraId="5C20DD83" w14:textId="7ED02BBF" w:rsidR="00965BAE" w:rsidRDefault="00965BAE" w:rsidP="00965BAE">
      <w:pPr>
        <w:jc w:val="both"/>
        <w:rPr>
          <w:rFonts w:asciiTheme="minorHAnsi" w:hAnsiTheme="minorHAnsi"/>
          <w:b/>
          <w:i/>
          <w:sz w:val="22"/>
          <w:szCs w:val="22"/>
          <w:u w:val="single"/>
        </w:rPr>
      </w:pPr>
      <w:r>
        <w:rPr>
          <w:rFonts w:asciiTheme="minorHAnsi" w:hAnsiTheme="minorHAnsi"/>
          <w:b/>
          <w:i/>
          <w:sz w:val="22"/>
          <w:szCs w:val="22"/>
          <w:u w:val="single"/>
        </w:rPr>
        <w:t xml:space="preserve">Après en avoir </w:t>
      </w:r>
      <w:proofErr w:type="gramStart"/>
      <w:r>
        <w:rPr>
          <w:rFonts w:asciiTheme="minorHAnsi" w:hAnsiTheme="minorHAnsi"/>
          <w:b/>
          <w:i/>
          <w:sz w:val="22"/>
          <w:szCs w:val="22"/>
          <w:u w:val="single"/>
        </w:rPr>
        <w:t>délibéré,  à</w:t>
      </w:r>
      <w:proofErr w:type="gramEnd"/>
      <w:r>
        <w:rPr>
          <w:rFonts w:asciiTheme="minorHAnsi" w:hAnsiTheme="minorHAnsi"/>
          <w:b/>
          <w:i/>
          <w:sz w:val="22"/>
          <w:szCs w:val="22"/>
          <w:u w:val="single"/>
        </w:rPr>
        <w:t xml:space="preserve"> l’unanimité le comité syndical, soit avec 13 votes représentant 63,8 % des voix :</w:t>
      </w:r>
    </w:p>
    <w:p w14:paraId="73DEC9BF" w14:textId="77777777" w:rsidR="00965BAE" w:rsidRDefault="00965BAE" w:rsidP="00965BAE">
      <w:pPr>
        <w:jc w:val="both"/>
        <w:rPr>
          <w:rFonts w:asciiTheme="minorHAnsi" w:hAnsiTheme="minorHAnsi"/>
          <w:b/>
          <w:i/>
          <w:sz w:val="22"/>
          <w:szCs w:val="22"/>
          <w:u w:val="single"/>
        </w:rPr>
      </w:pPr>
    </w:p>
    <w:p w14:paraId="44EE9873" w14:textId="77777777" w:rsidR="00965BAE" w:rsidRPr="00F27FC9" w:rsidRDefault="00965BAE" w:rsidP="00965BAE">
      <w:pPr>
        <w:jc w:val="both"/>
        <w:rPr>
          <w:rFonts w:ascii="Calibri" w:hAnsi="Calibri"/>
          <w:b/>
          <w:bCs/>
          <w:sz w:val="22"/>
        </w:rPr>
      </w:pPr>
      <w:r w:rsidRPr="00F27FC9">
        <w:rPr>
          <w:rFonts w:ascii="Calibri" w:hAnsi="Calibri"/>
          <w:b/>
          <w:bCs/>
          <w:sz w:val="22"/>
        </w:rPr>
        <w:t xml:space="preserve">-constate la désaffectation d’une partie de la parcelle AL296 d’environ 1000m² conformément au plan en annexe du présent rapport </w:t>
      </w:r>
    </w:p>
    <w:p w14:paraId="105B5B8E" w14:textId="77777777" w:rsidR="00965BAE" w:rsidRPr="00F27FC9" w:rsidRDefault="00965BAE" w:rsidP="00965BAE">
      <w:pPr>
        <w:jc w:val="both"/>
        <w:rPr>
          <w:rFonts w:ascii="Calibri" w:hAnsi="Calibri"/>
          <w:b/>
          <w:bCs/>
          <w:sz w:val="22"/>
        </w:rPr>
      </w:pPr>
      <w:r w:rsidRPr="00F27FC9">
        <w:rPr>
          <w:rFonts w:ascii="Calibri" w:hAnsi="Calibri"/>
          <w:b/>
          <w:bCs/>
          <w:sz w:val="22"/>
        </w:rPr>
        <w:t xml:space="preserve">-approuve le déclassement de ce terrain </w:t>
      </w:r>
    </w:p>
    <w:p w14:paraId="1BD42005" w14:textId="77777777" w:rsidR="00965BAE" w:rsidRPr="00F27FC9" w:rsidRDefault="00965BAE" w:rsidP="00965BAE">
      <w:pPr>
        <w:jc w:val="both"/>
        <w:rPr>
          <w:rFonts w:ascii="Calibri" w:hAnsi="Calibri"/>
          <w:b/>
          <w:bCs/>
          <w:sz w:val="22"/>
        </w:rPr>
      </w:pPr>
      <w:r w:rsidRPr="00F27FC9">
        <w:rPr>
          <w:rFonts w:ascii="Calibri" w:hAnsi="Calibri"/>
          <w:b/>
          <w:bCs/>
          <w:sz w:val="22"/>
        </w:rPr>
        <w:t xml:space="preserve">-autorise Monsieur le Président à faire toutes les diligences nécessaires pour aboutir à la vente d’une partie de la parcelle AL296 environ 1000m² pour un prix de 80€, hors droits et charges conformément à l’avis des domaines en date du 7 mai 2024, </w:t>
      </w:r>
    </w:p>
    <w:p w14:paraId="33DD1398" w14:textId="77777777" w:rsidR="00965BAE" w:rsidRPr="00F27FC9" w:rsidRDefault="00965BAE" w:rsidP="00965BAE">
      <w:pPr>
        <w:jc w:val="both"/>
        <w:rPr>
          <w:rFonts w:ascii="Calibri" w:hAnsi="Calibri"/>
          <w:b/>
          <w:bCs/>
          <w:sz w:val="22"/>
        </w:rPr>
      </w:pPr>
      <w:r w:rsidRPr="00F27FC9">
        <w:rPr>
          <w:rFonts w:ascii="Calibri" w:hAnsi="Calibri"/>
          <w:b/>
          <w:bCs/>
          <w:sz w:val="22"/>
        </w:rPr>
        <w:t xml:space="preserve">- autorise Monsieur le Président à faire toutes les diligences nécessaires pour aboutir à l’achat d’une partie de la parcelle AL270 environ 600m² pour un prix de 80€, hors droits et charges conformément à l’avis des domaines en date du 7 mai 2024 </w:t>
      </w:r>
    </w:p>
    <w:p w14:paraId="43457567" w14:textId="77777777" w:rsidR="00965BAE" w:rsidRPr="00661832" w:rsidRDefault="00965BAE" w:rsidP="00965BAE">
      <w:pPr>
        <w:jc w:val="both"/>
        <w:rPr>
          <w:rFonts w:ascii="Calibri" w:hAnsi="Calibri"/>
          <w:sz w:val="22"/>
        </w:rPr>
      </w:pPr>
      <w:r w:rsidRPr="00F27FC9">
        <w:rPr>
          <w:rFonts w:ascii="Calibri" w:hAnsi="Calibri"/>
          <w:b/>
          <w:bCs/>
          <w:sz w:val="22"/>
        </w:rPr>
        <w:t>-autorise Monsieur le Président à signer toutes pièces se rapportant au dossier</w:t>
      </w:r>
      <w:r w:rsidRPr="00661832">
        <w:rPr>
          <w:rFonts w:ascii="Calibri" w:hAnsi="Calibri"/>
          <w:sz w:val="22"/>
        </w:rPr>
        <w:t>.</w:t>
      </w:r>
    </w:p>
    <w:p w14:paraId="6183FF9E" w14:textId="32D12FC9" w:rsidR="00965BAE" w:rsidRDefault="00965BAE" w:rsidP="00D938C3">
      <w:pPr>
        <w:rPr>
          <w:rFonts w:asciiTheme="minorHAnsi" w:hAnsiTheme="minorHAnsi"/>
          <w:b/>
          <w:sz w:val="22"/>
          <w:szCs w:val="22"/>
          <w:u w:val="single"/>
        </w:rPr>
      </w:pPr>
    </w:p>
    <w:p w14:paraId="7FD022E5" w14:textId="2F5C584E" w:rsidR="00965BAE" w:rsidRDefault="00965BAE" w:rsidP="00D938C3">
      <w:pPr>
        <w:rPr>
          <w:rFonts w:asciiTheme="minorHAnsi" w:hAnsiTheme="minorHAnsi"/>
          <w:b/>
          <w:sz w:val="22"/>
          <w:szCs w:val="22"/>
          <w:u w:val="single"/>
        </w:rPr>
      </w:pPr>
    </w:p>
    <w:p w14:paraId="04B46854" w14:textId="77777777" w:rsidR="00965BAE" w:rsidRPr="004031E2" w:rsidRDefault="00965BAE" w:rsidP="00D938C3">
      <w:pPr>
        <w:rPr>
          <w:rFonts w:asciiTheme="minorHAnsi" w:hAnsiTheme="minorHAnsi"/>
          <w:b/>
          <w:sz w:val="22"/>
          <w:szCs w:val="22"/>
          <w:u w:val="single"/>
        </w:rPr>
      </w:pPr>
    </w:p>
    <w:bookmarkEnd w:id="1"/>
    <w:p w14:paraId="09300BE5" w14:textId="77777777" w:rsidR="00E1367D" w:rsidRPr="00857689" w:rsidRDefault="00E1367D" w:rsidP="004F1001">
      <w:pPr>
        <w:jc w:val="both"/>
        <w:rPr>
          <w:rFonts w:ascii="Calibri" w:hAnsi="Calibri"/>
          <w:b/>
          <w:sz w:val="22"/>
          <w:szCs w:val="22"/>
          <w:u w:val="single"/>
        </w:rPr>
      </w:pPr>
    </w:p>
    <w:p w14:paraId="6FBC4006" w14:textId="57F17F7E" w:rsidR="003703D2" w:rsidRDefault="003703D2" w:rsidP="003703D2">
      <w:pPr>
        <w:rPr>
          <w:rFonts w:asciiTheme="minorHAnsi" w:hAnsiTheme="minorHAnsi"/>
          <w:b/>
          <w:sz w:val="22"/>
          <w:szCs w:val="22"/>
          <w:u w:val="single"/>
        </w:rPr>
      </w:pPr>
      <w:proofErr w:type="gramStart"/>
      <w:r w:rsidRPr="004031E2">
        <w:rPr>
          <w:rFonts w:asciiTheme="minorHAnsi" w:hAnsiTheme="minorHAnsi"/>
          <w:b/>
          <w:sz w:val="22"/>
          <w:szCs w:val="22"/>
          <w:u w:val="single"/>
        </w:rPr>
        <w:t>Rapport  n</w:t>
      </w:r>
      <w:proofErr w:type="gramEnd"/>
      <w:r w:rsidRPr="004031E2">
        <w:rPr>
          <w:rFonts w:asciiTheme="minorHAnsi" w:hAnsiTheme="minorHAnsi"/>
          <w:b/>
          <w:sz w:val="22"/>
          <w:szCs w:val="22"/>
          <w:u w:val="single"/>
        </w:rPr>
        <w:t>° 24-18: Convention avec le SDIS 42 pour l’organisation du service de sauvetage et de lutte contre l’incendie des aéronefs de l’aéroport de Saint Etienne Loire</w:t>
      </w:r>
    </w:p>
    <w:p w14:paraId="66B4EF18" w14:textId="46456241" w:rsidR="00371781" w:rsidRDefault="00371781" w:rsidP="003703D2">
      <w:pPr>
        <w:rPr>
          <w:rFonts w:asciiTheme="minorHAnsi" w:hAnsiTheme="minorHAnsi"/>
          <w:b/>
          <w:sz w:val="22"/>
          <w:szCs w:val="22"/>
          <w:u w:val="single"/>
        </w:rPr>
      </w:pPr>
    </w:p>
    <w:p w14:paraId="31C2778F" w14:textId="0C717E5F" w:rsidR="00371781" w:rsidRDefault="00371781" w:rsidP="003703D2">
      <w:pPr>
        <w:rPr>
          <w:rFonts w:asciiTheme="minorHAnsi" w:hAnsiTheme="minorHAnsi"/>
          <w:b/>
          <w:sz w:val="22"/>
          <w:szCs w:val="22"/>
          <w:u w:val="single"/>
        </w:rPr>
      </w:pPr>
    </w:p>
    <w:p w14:paraId="1AC9E63F" w14:textId="4A94DAF9" w:rsidR="00371781" w:rsidRDefault="00371781" w:rsidP="00371781">
      <w:pPr>
        <w:jc w:val="both"/>
        <w:rPr>
          <w:rFonts w:asciiTheme="minorHAnsi" w:hAnsiTheme="minorHAnsi" w:cs="Arial"/>
          <w:b/>
          <w:bCs/>
          <w:i/>
          <w:iCs/>
          <w:sz w:val="22"/>
          <w:szCs w:val="22"/>
          <w:u w:val="single"/>
        </w:rPr>
      </w:pPr>
      <w:r>
        <w:rPr>
          <w:rFonts w:asciiTheme="minorHAnsi" w:hAnsiTheme="minorHAnsi"/>
          <w:b/>
          <w:bCs/>
          <w:i/>
          <w:iCs/>
          <w:sz w:val="22"/>
          <w:szCs w:val="22"/>
          <w:u w:val="single"/>
        </w:rPr>
        <w:t>Après en avoir délibéré, à l’unanimité, le comité syndical, soit avec 13 votes représentant 63,8 % des voix :</w:t>
      </w:r>
    </w:p>
    <w:p w14:paraId="4E92C0F9" w14:textId="77777777" w:rsidR="00371781" w:rsidRPr="003E7BB7" w:rsidRDefault="00371781" w:rsidP="00371781">
      <w:pPr>
        <w:jc w:val="both"/>
        <w:rPr>
          <w:rFonts w:asciiTheme="minorHAnsi" w:hAnsiTheme="minorHAnsi" w:cs="Arial"/>
          <w:b/>
          <w:bCs/>
          <w:i/>
          <w:iCs/>
          <w:sz w:val="22"/>
          <w:szCs w:val="22"/>
          <w:u w:val="single"/>
        </w:rPr>
      </w:pPr>
    </w:p>
    <w:p w14:paraId="6F01FDBD" w14:textId="77777777" w:rsidR="00371781" w:rsidRDefault="00371781" w:rsidP="00371781">
      <w:pPr>
        <w:tabs>
          <w:tab w:val="left" w:pos="284"/>
        </w:tabs>
        <w:spacing w:after="240"/>
        <w:jc w:val="both"/>
        <w:rPr>
          <w:rFonts w:asciiTheme="minorHAnsi" w:hAnsiTheme="minorHAnsi"/>
          <w:b/>
          <w:i/>
          <w:sz w:val="22"/>
          <w:szCs w:val="22"/>
        </w:rPr>
      </w:pPr>
      <w:r>
        <w:rPr>
          <w:rFonts w:asciiTheme="minorHAnsi" w:hAnsiTheme="minorHAnsi" w:cs="Arial"/>
          <w:b/>
          <w:i/>
          <w:iCs/>
          <w:sz w:val="22"/>
          <w:szCs w:val="22"/>
        </w:rPr>
        <w:t>-</w:t>
      </w:r>
      <w:r w:rsidRPr="00331716">
        <w:rPr>
          <w:rFonts w:asciiTheme="minorHAnsi" w:hAnsiTheme="minorHAnsi" w:cs="Arial"/>
          <w:b/>
          <w:i/>
          <w:iCs/>
          <w:sz w:val="22"/>
          <w:szCs w:val="22"/>
        </w:rPr>
        <w:t xml:space="preserve">approuve la convention </w:t>
      </w:r>
      <w:r w:rsidRPr="00331716">
        <w:rPr>
          <w:rFonts w:asciiTheme="minorHAnsi" w:hAnsiTheme="minorHAnsi"/>
          <w:b/>
          <w:i/>
          <w:sz w:val="22"/>
          <w:szCs w:val="22"/>
        </w:rPr>
        <w:t xml:space="preserve">avec le SDIS 42 pour l’organisation du service de sauvetage et de lutte contre l’incendie des aéronefs de l’aéroport de Saint </w:t>
      </w:r>
      <w:r>
        <w:rPr>
          <w:rFonts w:asciiTheme="minorHAnsi" w:hAnsiTheme="minorHAnsi"/>
          <w:b/>
          <w:i/>
          <w:sz w:val="22"/>
          <w:szCs w:val="22"/>
        </w:rPr>
        <w:t>Et</w:t>
      </w:r>
      <w:r w:rsidRPr="00331716">
        <w:rPr>
          <w:rFonts w:asciiTheme="minorHAnsi" w:hAnsiTheme="minorHAnsi"/>
          <w:b/>
          <w:i/>
          <w:sz w:val="22"/>
          <w:szCs w:val="22"/>
        </w:rPr>
        <w:t>ienne Loire</w:t>
      </w:r>
      <w:r>
        <w:rPr>
          <w:rFonts w:asciiTheme="minorHAnsi" w:hAnsiTheme="minorHAnsi"/>
          <w:b/>
          <w:i/>
          <w:sz w:val="22"/>
          <w:szCs w:val="22"/>
        </w:rPr>
        <w:t xml:space="preserve"> à compter du 1/11/2024 jusqu’au 31/12/2028</w:t>
      </w:r>
    </w:p>
    <w:p w14:paraId="3A7025C2" w14:textId="77777777" w:rsidR="00371781" w:rsidRPr="00331716" w:rsidRDefault="00371781" w:rsidP="00371781">
      <w:pPr>
        <w:tabs>
          <w:tab w:val="left" w:pos="284"/>
        </w:tabs>
        <w:spacing w:after="240"/>
        <w:jc w:val="both"/>
        <w:rPr>
          <w:rFonts w:asciiTheme="minorHAnsi" w:hAnsiTheme="minorHAnsi" w:cs="Arial"/>
          <w:b/>
          <w:i/>
          <w:iCs/>
          <w:sz w:val="22"/>
          <w:szCs w:val="22"/>
        </w:rPr>
      </w:pPr>
      <w:r w:rsidRPr="00331716">
        <w:rPr>
          <w:rFonts w:asciiTheme="minorHAnsi" w:hAnsiTheme="minorHAnsi" w:cs="Arial"/>
          <w:b/>
          <w:i/>
          <w:iCs/>
          <w:sz w:val="22"/>
          <w:szCs w:val="22"/>
        </w:rPr>
        <w:t>-autorise Monsieur le Président à la signer</w:t>
      </w:r>
    </w:p>
    <w:p w14:paraId="7B65651B" w14:textId="77777777" w:rsidR="00371781" w:rsidRDefault="00371781" w:rsidP="00371781">
      <w:pPr>
        <w:tabs>
          <w:tab w:val="left" w:pos="284"/>
        </w:tabs>
        <w:spacing w:after="240"/>
        <w:jc w:val="both"/>
        <w:rPr>
          <w:rFonts w:asciiTheme="minorHAnsi" w:hAnsiTheme="minorHAnsi"/>
          <w:b/>
          <w:i/>
          <w:sz w:val="22"/>
          <w:szCs w:val="22"/>
        </w:rPr>
      </w:pPr>
      <w:r w:rsidRPr="004C4101">
        <w:rPr>
          <w:rFonts w:asciiTheme="minorHAnsi" w:hAnsiTheme="minorHAnsi"/>
          <w:b/>
          <w:i/>
          <w:sz w:val="22"/>
          <w:szCs w:val="22"/>
        </w:rPr>
        <w:t>- abroge à compter du 1</w:t>
      </w:r>
      <w:r w:rsidRPr="004C4101">
        <w:rPr>
          <w:rFonts w:asciiTheme="minorHAnsi" w:hAnsiTheme="minorHAnsi"/>
          <w:b/>
          <w:i/>
          <w:sz w:val="22"/>
          <w:szCs w:val="22"/>
          <w:vertAlign w:val="superscript"/>
        </w:rPr>
        <w:t>er</w:t>
      </w:r>
      <w:r w:rsidRPr="004C4101">
        <w:rPr>
          <w:rFonts w:asciiTheme="minorHAnsi" w:hAnsiTheme="minorHAnsi"/>
          <w:b/>
          <w:i/>
          <w:sz w:val="22"/>
          <w:szCs w:val="22"/>
        </w:rPr>
        <w:t xml:space="preserve"> novembre 2024, la délibération 24-</w:t>
      </w:r>
      <w:r>
        <w:rPr>
          <w:rFonts w:asciiTheme="minorHAnsi" w:hAnsiTheme="minorHAnsi"/>
          <w:b/>
          <w:i/>
          <w:sz w:val="22"/>
          <w:szCs w:val="22"/>
        </w:rPr>
        <w:t xml:space="preserve">03 </w:t>
      </w:r>
      <w:r w:rsidRPr="004C4101">
        <w:rPr>
          <w:rFonts w:asciiTheme="minorHAnsi" w:hAnsiTheme="minorHAnsi"/>
          <w:b/>
          <w:i/>
          <w:sz w:val="22"/>
          <w:szCs w:val="22"/>
        </w:rPr>
        <w:t xml:space="preserve">du 12 mars 2024, </w:t>
      </w:r>
      <w:r>
        <w:rPr>
          <w:rFonts w:asciiTheme="minorHAnsi" w:hAnsiTheme="minorHAnsi"/>
          <w:b/>
          <w:i/>
          <w:sz w:val="22"/>
          <w:szCs w:val="22"/>
        </w:rPr>
        <w:t xml:space="preserve">approuvant </w:t>
      </w:r>
      <w:r w:rsidRPr="00331716">
        <w:rPr>
          <w:rFonts w:asciiTheme="minorHAnsi" w:hAnsiTheme="minorHAnsi" w:cs="Arial"/>
          <w:b/>
          <w:i/>
          <w:iCs/>
          <w:sz w:val="22"/>
          <w:szCs w:val="22"/>
        </w:rPr>
        <w:t xml:space="preserve">la convention </w:t>
      </w:r>
      <w:r w:rsidRPr="00331716">
        <w:rPr>
          <w:rFonts w:asciiTheme="minorHAnsi" w:hAnsiTheme="minorHAnsi"/>
          <w:b/>
          <w:i/>
          <w:sz w:val="22"/>
          <w:szCs w:val="22"/>
        </w:rPr>
        <w:t xml:space="preserve">avec le SDIS 42 pour l’organisation du service de sauvetage et de lutte contre l’incendie des aéronefs de l’aéroport de Saint </w:t>
      </w:r>
      <w:r>
        <w:rPr>
          <w:rFonts w:asciiTheme="minorHAnsi" w:hAnsiTheme="minorHAnsi"/>
          <w:b/>
          <w:i/>
          <w:sz w:val="22"/>
          <w:szCs w:val="22"/>
        </w:rPr>
        <w:t>Et</w:t>
      </w:r>
      <w:r w:rsidRPr="00331716">
        <w:rPr>
          <w:rFonts w:asciiTheme="minorHAnsi" w:hAnsiTheme="minorHAnsi"/>
          <w:b/>
          <w:i/>
          <w:sz w:val="22"/>
          <w:szCs w:val="22"/>
        </w:rPr>
        <w:t>ienne Loire</w:t>
      </w:r>
      <w:r>
        <w:rPr>
          <w:rFonts w:asciiTheme="minorHAnsi" w:hAnsiTheme="minorHAnsi"/>
          <w:b/>
          <w:i/>
          <w:sz w:val="22"/>
          <w:szCs w:val="22"/>
        </w:rPr>
        <w:t xml:space="preserve"> à compter du 1/05/2024 jusqu’au 31/12/2027 -</w:t>
      </w:r>
      <w:r w:rsidRPr="004C4101">
        <w:rPr>
          <w:rFonts w:asciiTheme="minorHAnsi" w:hAnsiTheme="minorHAnsi"/>
          <w:b/>
          <w:i/>
          <w:sz w:val="22"/>
          <w:szCs w:val="22"/>
        </w:rPr>
        <w:t>devenue sans objet</w:t>
      </w:r>
      <w:r>
        <w:rPr>
          <w:rFonts w:asciiTheme="minorHAnsi" w:hAnsiTheme="minorHAnsi"/>
          <w:b/>
          <w:i/>
          <w:sz w:val="22"/>
          <w:szCs w:val="22"/>
        </w:rPr>
        <w:t>.</w:t>
      </w:r>
      <w:r w:rsidRPr="004C4101">
        <w:rPr>
          <w:rFonts w:asciiTheme="minorHAnsi" w:hAnsiTheme="minorHAnsi"/>
          <w:b/>
          <w:i/>
          <w:sz w:val="22"/>
          <w:szCs w:val="22"/>
        </w:rPr>
        <w:t xml:space="preserve"> </w:t>
      </w:r>
    </w:p>
    <w:p w14:paraId="7909B8AF" w14:textId="04FEF7EE" w:rsidR="00371781" w:rsidRDefault="00371781" w:rsidP="003703D2">
      <w:pPr>
        <w:rPr>
          <w:rFonts w:asciiTheme="minorHAnsi" w:hAnsiTheme="minorHAnsi"/>
          <w:b/>
          <w:sz w:val="22"/>
          <w:szCs w:val="22"/>
          <w:u w:val="single"/>
        </w:rPr>
      </w:pPr>
    </w:p>
    <w:p w14:paraId="7B69898B" w14:textId="4B1CD00A" w:rsidR="00420B85" w:rsidRDefault="00420B85" w:rsidP="004F1001">
      <w:pPr>
        <w:jc w:val="both"/>
        <w:rPr>
          <w:rFonts w:ascii="Calibri" w:hAnsi="Calibri"/>
          <w:b/>
          <w:sz w:val="22"/>
          <w:szCs w:val="22"/>
        </w:rPr>
      </w:pPr>
    </w:p>
    <w:p w14:paraId="2B65ECB2" w14:textId="00363312" w:rsidR="00094B72" w:rsidRDefault="00094B72" w:rsidP="004F1001">
      <w:pPr>
        <w:jc w:val="both"/>
        <w:rPr>
          <w:rFonts w:ascii="Calibri" w:hAnsi="Calibri"/>
          <w:b/>
          <w:sz w:val="22"/>
          <w:szCs w:val="22"/>
        </w:rPr>
      </w:pPr>
    </w:p>
    <w:p w14:paraId="3A51FB2D" w14:textId="761DCBAE" w:rsidR="00094B72" w:rsidRDefault="00094B72" w:rsidP="004F1001">
      <w:pPr>
        <w:jc w:val="both"/>
        <w:rPr>
          <w:rFonts w:ascii="Calibri" w:hAnsi="Calibri"/>
          <w:b/>
          <w:sz w:val="22"/>
          <w:szCs w:val="22"/>
        </w:rPr>
      </w:pPr>
    </w:p>
    <w:p w14:paraId="701BD4BC" w14:textId="76BD1A51" w:rsidR="00094B72" w:rsidRDefault="00094B72" w:rsidP="004F1001">
      <w:pPr>
        <w:jc w:val="both"/>
        <w:rPr>
          <w:rFonts w:ascii="Calibri" w:hAnsi="Calibri"/>
          <w:b/>
          <w:sz w:val="22"/>
          <w:szCs w:val="22"/>
        </w:rPr>
      </w:pPr>
    </w:p>
    <w:p w14:paraId="4FA79687" w14:textId="6B4691AE" w:rsidR="00094B72" w:rsidRDefault="00094B72" w:rsidP="004F1001">
      <w:pPr>
        <w:jc w:val="both"/>
        <w:rPr>
          <w:rFonts w:ascii="Calibri" w:hAnsi="Calibri"/>
          <w:b/>
          <w:sz w:val="22"/>
          <w:szCs w:val="22"/>
        </w:rPr>
      </w:pPr>
    </w:p>
    <w:p w14:paraId="0D4FBBD9" w14:textId="46E61C38" w:rsidR="00094B72" w:rsidRDefault="00094B72" w:rsidP="004F1001">
      <w:pPr>
        <w:jc w:val="both"/>
        <w:rPr>
          <w:rFonts w:ascii="Calibri" w:hAnsi="Calibri"/>
          <w:b/>
          <w:sz w:val="22"/>
          <w:szCs w:val="22"/>
        </w:rPr>
      </w:pPr>
    </w:p>
    <w:p w14:paraId="04D56684" w14:textId="77777777" w:rsidR="00094B72" w:rsidRPr="00857689" w:rsidRDefault="00094B72" w:rsidP="004F1001">
      <w:pPr>
        <w:jc w:val="both"/>
        <w:rPr>
          <w:rFonts w:ascii="Calibri" w:hAnsi="Calibri"/>
          <w:b/>
          <w:sz w:val="22"/>
          <w:szCs w:val="22"/>
        </w:rPr>
      </w:pPr>
    </w:p>
    <w:p w14:paraId="3C3C4878" w14:textId="66956A6A" w:rsidR="0056002F" w:rsidRPr="004031E2" w:rsidRDefault="0056002F" w:rsidP="0056002F">
      <w:pPr>
        <w:autoSpaceDE w:val="0"/>
        <w:autoSpaceDN w:val="0"/>
        <w:adjustRightInd w:val="0"/>
        <w:rPr>
          <w:rFonts w:asciiTheme="minorHAnsi" w:hAnsiTheme="minorHAnsi"/>
          <w:b/>
          <w:bCs/>
          <w:iCs/>
          <w:sz w:val="22"/>
          <w:szCs w:val="22"/>
          <w:u w:val="single"/>
        </w:rPr>
      </w:pPr>
      <w:r w:rsidRPr="004031E2">
        <w:rPr>
          <w:rFonts w:ascii="Calibri" w:hAnsi="Calibri"/>
          <w:b/>
          <w:sz w:val="22"/>
          <w:szCs w:val="22"/>
          <w:u w:val="single"/>
        </w:rPr>
        <w:t xml:space="preserve">Rapport </w:t>
      </w:r>
      <w:r w:rsidRPr="004031E2">
        <w:rPr>
          <w:rFonts w:asciiTheme="minorHAnsi" w:hAnsiTheme="minorHAnsi"/>
          <w:b/>
          <w:sz w:val="22"/>
          <w:szCs w:val="22"/>
          <w:u w:val="single"/>
        </w:rPr>
        <w:t xml:space="preserve">n°24-19 </w:t>
      </w:r>
      <w:r w:rsidRPr="004031E2">
        <w:rPr>
          <w:rFonts w:asciiTheme="minorHAnsi" w:hAnsiTheme="minorHAnsi"/>
          <w:b/>
          <w:bCs/>
          <w:iCs/>
          <w:sz w:val="22"/>
          <w:szCs w:val="22"/>
          <w:u w:val="single"/>
        </w:rPr>
        <w:t>ASTREINTES ET MODALITES D’INDEMNISATION AU 1</w:t>
      </w:r>
      <w:r w:rsidRPr="004031E2">
        <w:rPr>
          <w:rFonts w:asciiTheme="minorHAnsi" w:hAnsiTheme="minorHAnsi"/>
          <w:b/>
          <w:bCs/>
          <w:iCs/>
          <w:sz w:val="22"/>
          <w:szCs w:val="22"/>
          <w:u w:val="single"/>
          <w:vertAlign w:val="superscript"/>
        </w:rPr>
        <w:t>ER</w:t>
      </w:r>
      <w:r w:rsidRPr="004031E2">
        <w:rPr>
          <w:rFonts w:asciiTheme="minorHAnsi" w:hAnsiTheme="minorHAnsi"/>
          <w:b/>
          <w:bCs/>
          <w:iCs/>
          <w:sz w:val="22"/>
          <w:szCs w:val="22"/>
          <w:u w:val="single"/>
        </w:rPr>
        <w:t xml:space="preserve"> NOVEMBRE 2024</w:t>
      </w:r>
    </w:p>
    <w:p w14:paraId="54B5ED23" w14:textId="497B5FFA" w:rsidR="00051B77" w:rsidRPr="00857689" w:rsidRDefault="00051B77" w:rsidP="0005056D">
      <w:pPr>
        <w:jc w:val="both"/>
        <w:rPr>
          <w:rFonts w:asciiTheme="minorHAnsi" w:hAnsiTheme="minorHAnsi"/>
          <w:b/>
          <w:color w:val="FF0000"/>
          <w:sz w:val="22"/>
          <w:szCs w:val="22"/>
        </w:rPr>
      </w:pPr>
    </w:p>
    <w:p w14:paraId="70DFAEFC" w14:textId="77777777" w:rsidR="00094B72" w:rsidRDefault="00094B72" w:rsidP="000E5A6E">
      <w:pPr>
        <w:rPr>
          <w:rFonts w:asciiTheme="minorHAnsi" w:hAnsiTheme="minorHAnsi"/>
          <w:b/>
          <w:sz w:val="22"/>
          <w:szCs w:val="22"/>
        </w:rPr>
      </w:pPr>
      <w:bookmarkStart w:id="3" w:name="_Hlk112418242"/>
    </w:p>
    <w:p w14:paraId="2025E9B4" w14:textId="5C030104" w:rsidR="00760C58" w:rsidRPr="00B16050" w:rsidRDefault="00760C58" w:rsidP="00760C58">
      <w:pPr>
        <w:jc w:val="both"/>
        <w:rPr>
          <w:rFonts w:asciiTheme="minorHAnsi" w:hAnsiTheme="minorHAnsi" w:cs="Arial"/>
          <w:b/>
          <w:bCs/>
          <w:sz w:val="22"/>
          <w:szCs w:val="22"/>
          <w:u w:val="single"/>
        </w:rPr>
      </w:pPr>
      <w:r>
        <w:rPr>
          <w:rFonts w:asciiTheme="minorHAnsi" w:hAnsiTheme="minorHAnsi"/>
          <w:b/>
          <w:bCs/>
          <w:sz w:val="22"/>
          <w:szCs w:val="22"/>
          <w:u w:val="single"/>
        </w:rPr>
        <w:t xml:space="preserve">Après en avoir délibéré, </w:t>
      </w:r>
      <w:r>
        <w:rPr>
          <w:rFonts w:asciiTheme="minorHAnsi" w:hAnsiTheme="minorHAnsi"/>
          <w:b/>
          <w:bCs/>
          <w:i/>
          <w:iCs/>
          <w:sz w:val="22"/>
          <w:szCs w:val="22"/>
          <w:u w:val="single"/>
        </w:rPr>
        <w:t>à l’unanimité, le comité syndical, soit avec 13 votes représentant 63,8 % des voix :</w:t>
      </w:r>
    </w:p>
    <w:p w14:paraId="6983699E" w14:textId="77777777" w:rsidR="00760C58" w:rsidRPr="009752FE" w:rsidRDefault="00760C58" w:rsidP="00760C58">
      <w:pPr>
        <w:pStyle w:val="Corpsdetexte"/>
        <w:widowControl w:val="0"/>
        <w:numPr>
          <w:ilvl w:val="0"/>
          <w:numId w:val="33"/>
        </w:numPr>
        <w:spacing w:before="120"/>
        <w:ind w:right="0"/>
        <w:jc w:val="both"/>
        <w:rPr>
          <w:rFonts w:asciiTheme="minorHAnsi" w:eastAsia="Calibri" w:hAnsiTheme="minorHAnsi" w:cs="Arial"/>
          <w:b/>
          <w:sz w:val="22"/>
          <w:szCs w:val="22"/>
        </w:rPr>
      </w:pPr>
      <w:r w:rsidRPr="009752FE">
        <w:rPr>
          <w:rFonts w:asciiTheme="minorHAnsi" w:hAnsiTheme="minorHAnsi" w:cstheme="minorHAnsi"/>
          <w:b/>
          <w:sz w:val="22"/>
          <w:szCs w:val="22"/>
        </w:rPr>
        <w:t xml:space="preserve">Abroge la délibération </w:t>
      </w:r>
      <w:r w:rsidRPr="009752FE">
        <w:rPr>
          <w:rFonts w:asciiTheme="minorHAnsi" w:eastAsia="Calibri" w:hAnsiTheme="minorHAnsi" w:cs="Arial"/>
          <w:b/>
          <w:sz w:val="22"/>
          <w:szCs w:val="22"/>
        </w:rPr>
        <w:t>du syndicat mixte de l’aéroport du 12 mars 2024 n°</w:t>
      </w:r>
      <w:r w:rsidRPr="009752FE">
        <w:rPr>
          <w:rFonts w:asciiTheme="minorHAnsi" w:hAnsiTheme="minorHAnsi"/>
          <w:b/>
        </w:rPr>
        <w:t xml:space="preserve">24-05 </w:t>
      </w:r>
      <w:r w:rsidRPr="009752FE">
        <w:rPr>
          <w:rFonts w:asciiTheme="minorHAnsi" w:hAnsiTheme="minorHAnsi"/>
          <w:b/>
          <w:iCs/>
        </w:rPr>
        <w:t>ASTREINTES ET MODALITES D’INDEMNISATION</w:t>
      </w:r>
      <w:r w:rsidRPr="009752FE">
        <w:rPr>
          <w:rFonts w:asciiTheme="minorHAnsi" w:eastAsia="Calibri" w:hAnsiTheme="minorHAnsi" w:cs="Arial"/>
          <w:b/>
          <w:sz w:val="22"/>
          <w:szCs w:val="22"/>
        </w:rPr>
        <w:t xml:space="preserve"> à compter du 1</w:t>
      </w:r>
      <w:r w:rsidRPr="009752FE">
        <w:rPr>
          <w:rFonts w:asciiTheme="minorHAnsi" w:eastAsia="Calibri" w:hAnsiTheme="minorHAnsi" w:cs="Arial"/>
          <w:b/>
          <w:sz w:val="22"/>
          <w:szCs w:val="22"/>
          <w:vertAlign w:val="superscript"/>
        </w:rPr>
        <w:t>er</w:t>
      </w:r>
      <w:r w:rsidRPr="009752FE">
        <w:rPr>
          <w:rFonts w:asciiTheme="minorHAnsi" w:eastAsia="Calibri" w:hAnsiTheme="minorHAnsi" w:cs="Arial"/>
          <w:b/>
          <w:sz w:val="22"/>
          <w:szCs w:val="22"/>
        </w:rPr>
        <w:t xml:space="preserve"> novembre 2024</w:t>
      </w:r>
    </w:p>
    <w:p w14:paraId="7177BA52" w14:textId="77777777" w:rsidR="00760C58" w:rsidRPr="009752FE" w:rsidRDefault="00760C58" w:rsidP="00760C58">
      <w:pPr>
        <w:pStyle w:val="Corpsdetexte"/>
        <w:ind w:left="720"/>
        <w:jc w:val="both"/>
        <w:rPr>
          <w:rFonts w:asciiTheme="minorHAnsi" w:hAnsiTheme="minorHAnsi" w:cstheme="minorHAnsi"/>
          <w:b/>
          <w:sz w:val="22"/>
          <w:szCs w:val="22"/>
        </w:rPr>
      </w:pPr>
    </w:p>
    <w:p w14:paraId="1933D985" w14:textId="77777777" w:rsidR="00760C58" w:rsidRDefault="00760C58" w:rsidP="00760C58">
      <w:pPr>
        <w:pStyle w:val="Corpsdetexte"/>
        <w:numPr>
          <w:ilvl w:val="0"/>
          <w:numId w:val="33"/>
        </w:numPr>
        <w:ind w:right="0"/>
        <w:jc w:val="both"/>
        <w:rPr>
          <w:rFonts w:asciiTheme="minorHAnsi" w:hAnsiTheme="minorHAnsi" w:cstheme="minorHAnsi"/>
          <w:b/>
          <w:sz w:val="22"/>
          <w:szCs w:val="22"/>
        </w:rPr>
      </w:pPr>
      <w:r w:rsidRPr="00DD7CBA">
        <w:rPr>
          <w:rFonts w:asciiTheme="minorHAnsi" w:hAnsiTheme="minorHAnsi" w:cstheme="minorHAnsi"/>
          <w:b/>
          <w:sz w:val="22"/>
          <w:szCs w:val="22"/>
        </w:rPr>
        <w:t xml:space="preserve">Charge Monsieur le Président, le directeur </w:t>
      </w:r>
      <w:r>
        <w:rPr>
          <w:rFonts w:asciiTheme="minorHAnsi" w:hAnsiTheme="minorHAnsi" w:cstheme="minorHAnsi"/>
          <w:b/>
          <w:sz w:val="22"/>
          <w:szCs w:val="22"/>
        </w:rPr>
        <w:t>de la régie d’exploitation</w:t>
      </w:r>
      <w:r w:rsidRPr="00DD7CBA">
        <w:rPr>
          <w:rFonts w:asciiTheme="minorHAnsi" w:hAnsiTheme="minorHAnsi" w:cstheme="minorHAnsi"/>
          <w:b/>
          <w:sz w:val="22"/>
          <w:szCs w:val="22"/>
        </w:rPr>
        <w:t xml:space="preserve"> par délégation </w:t>
      </w:r>
      <w:r>
        <w:rPr>
          <w:rFonts w:asciiTheme="minorHAnsi" w:hAnsiTheme="minorHAnsi" w:cstheme="minorHAnsi"/>
          <w:b/>
          <w:sz w:val="22"/>
          <w:szCs w:val="22"/>
        </w:rPr>
        <w:t>et</w:t>
      </w:r>
      <w:r w:rsidRPr="00DD7CBA">
        <w:rPr>
          <w:rFonts w:asciiTheme="minorHAnsi" w:hAnsiTheme="minorHAnsi" w:cstheme="minorHAnsi"/>
          <w:b/>
          <w:sz w:val="22"/>
          <w:szCs w:val="22"/>
        </w:rPr>
        <w:t xml:space="preserve"> le trésorier, chacun pour ce qui les concerne, de la mise en œuvre de la présente </w:t>
      </w:r>
      <w:r>
        <w:rPr>
          <w:rFonts w:asciiTheme="minorHAnsi" w:hAnsiTheme="minorHAnsi" w:cstheme="minorHAnsi"/>
          <w:b/>
          <w:sz w:val="22"/>
          <w:szCs w:val="22"/>
        </w:rPr>
        <w:t>délibération à compter du 1er novembre</w:t>
      </w:r>
      <w:r w:rsidRPr="00DD7CBA">
        <w:rPr>
          <w:rFonts w:asciiTheme="minorHAnsi" w:hAnsiTheme="minorHAnsi" w:cstheme="minorHAnsi"/>
          <w:b/>
          <w:sz w:val="22"/>
          <w:szCs w:val="22"/>
        </w:rPr>
        <w:t>.</w:t>
      </w:r>
    </w:p>
    <w:p w14:paraId="752C955C" w14:textId="77777777" w:rsidR="00760C58" w:rsidRPr="00DD7CBA" w:rsidRDefault="00760C58" w:rsidP="00760C58">
      <w:pPr>
        <w:pStyle w:val="Corpsdetexte"/>
        <w:ind w:left="720"/>
        <w:jc w:val="both"/>
        <w:rPr>
          <w:rFonts w:asciiTheme="minorHAnsi" w:hAnsiTheme="minorHAnsi" w:cstheme="minorHAnsi"/>
          <w:b/>
          <w:sz w:val="22"/>
          <w:szCs w:val="22"/>
        </w:rPr>
      </w:pPr>
    </w:p>
    <w:p w14:paraId="4A6AE6A7" w14:textId="77777777" w:rsidR="00760C58" w:rsidRPr="00DD7CBA" w:rsidRDefault="00760C58" w:rsidP="00760C58">
      <w:pPr>
        <w:numPr>
          <w:ilvl w:val="0"/>
          <w:numId w:val="33"/>
        </w:numPr>
        <w:autoSpaceDE w:val="0"/>
        <w:autoSpaceDN w:val="0"/>
        <w:adjustRightInd w:val="0"/>
        <w:jc w:val="both"/>
        <w:rPr>
          <w:rFonts w:asciiTheme="minorHAnsi" w:hAnsiTheme="minorHAnsi" w:cstheme="minorHAnsi"/>
          <w:b/>
          <w:color w:val="000000"/>
          <w:sz w:val="22"/>
          <w:szCs w:val="22"/>
        </w:rPr>
      </w:pPr>
      <w:proofErr w:type="gramStart"/>
      <w:r>
        <w:rPr>
          <w:rFonts w:asciiTheme="minorHAnsi" w:hAnsiTheme="minorHAnsi" w:cstheme="minorHAnsi"/>
          <w:b/>
          <w:sz w:val="22"/>
          <w:szCs w:val="22"/>
        </w:rPr>
        <w:t>a</w:t>
      </w:r>
      <w:r w:rsidRPr="00DD7CBA">
        <w:rPr>
          <w:rFonts w:asciiTheme="minorHAnsi" w:hAnsiTheme="minorHAnsi" w:cstheme="minorHAnsi"/>
          <w:b/>
          <w:sz w:val="22"/>
          <w:szCs w:val="22"/>
        </w:rPr>
        <w:t>utorise</w:t>
      </w:r>
      <w:proofErr w:type="gramEnd"/>
      <w:r w:rsidRPr="00DD7CBA">
        <w:rPr>
          <w:rFonts w:asciiTheme="minorHAnsi" w:hAnsiTheme="minorHAnsi" w:cstheme="minorHAnsi"/>
          <w:b/>
          <w:sz w:val="22"/>
          <w:szCs w:val="22"/>
        </w:rPr>
        <w:t xml:space="preserve"> le </w:t>
      </w:r>
      <w:r w:rsidRPr="00587334">
        <w:rPr>
          <w:rFonts w:asciiTheme="minorHAnsi" w:hAnsiTheme="minorHAnsi" w:cstheme="minorHAnsi"/>
          <w:b/>
          <w:sz w:val="22"/>
          <w:szCs w:val="22"/>
        </w:rPr>
        <w:t>Président ou son représentant à</w:t>
      </w:r>
      <w:r w:rsidRPr="00DD7CBA">
        <w:rPr>
          <w:rFonts w:asciiTheme="minorHAnsi" w:hAnsiTheme="minorHAnsi" w:cstheme="minorHAnsi"/>
          <w:b/>
          <w:sz w:val="22"/>
          <w:szCs w:val="22"/>
        </w:rPr>
        <w:t xml:space="preserve"> prendre et à signer tout acte y afférent</w:t>
      </w:r>
      <w:r w:rsidRPr="00DD7CBA">
        <w:rPr>
          <w:rFonts w:asciiTheme="minorHAnsi" w:hAnsiTheme="minorHAnsi" w:cstheme="minorHAnsi"/>
          <w:b/>
          <w:color w:val="000000"/>
          <w:sz w:val="22"/>
          <w:szCs w:val="22"/>
        </w:rPr>
        <w:t>.</w:t>
      </w:r>
    </w:p>
    <w:p w14:paraId="01CC24BF" w14:textId="0FAA6F42" w:rsidR="00760C58" w:rsidRDefault="00760C58" w:rsidP="000E5A6E">
      <w:pPr>
        <w:rPr>
          <w:rFonts w:asciiTheme="minorHAnsi" w:hAnsiTheme="minorHAnsi"/>
          <w:b/>
          <w:sz w:val="22"/>
          <w:szCs w:val="22"/>
        </w:rPr>
      </w:pPr>
    </w:p>
    <w:p w14:paraId="5CF31958" w14:textId="77777777" w:rsidR="00760C58" w:rsidRDefault="00760C58" w:rsidP="000E5A6E">
      <w:pPr>
        <w:rPr>
          <w:rFonts w:asciiTheme="minorHAnsi" w:hAnsiTheme="minorHAnsi"/>
          <w:b/>
          <w:sz w:val="22"/>
          <w:szCs w:val="22"/>
        </w:rPr>
      </w:pPr>
    </w:p>
    <w:p w14:paraId="4D1C7BD8" w14:textId="77777777" w:rsidR="003E5BB9" w:rsidRDefault="003E5BB9" w:rsidP="000E5A6E">
      <w:pPr>
        <w:rPr>
          <w:rFonts w:asciiTheme="minorHAnsi" w:hAnsiTheme="minorHAnsi"/>
          <w:b/>
          <w:sz w:val="22"/>
          <w:szCs w:val="22"/>
        </w:rPr>
      </w:pPr>
    </w:p>
    <w:p w14:paraId="04C4887C" w14:textId="1E16F83E" w:rsidR="000E5A6E" w:rsidRPr="004031E2" w:rsidRDefault="000E5A6E" w:rsidP="003E5BB9">
      <w:pPr>
        <w:rPr>
          <w:rFonts w:asciiTheme="minorHAnsi" w:hAnsiTheme="minorHAnsi"/>
          <w:b/>
          <w:sz w:val="22"/>
          <w:szCs w:val="22"/>
          <w:u w:val="single"/>
        </w:rPr>
      </w:pPr>
      <w:r w:rsidRPr="004031E2">
        <w:rPr>
          <w:rFonts w:asciiTheme="minorHAnsi" w:hAnsiTheme="minorHAnsi"/>
          <w:b/>
          <w:sz w:val="22"/>
          <w:szCs w:val="22"/>
          <w:u w:val="single"/>
        </w:rPr>
        <w:t xml:space="preserve">Rapport n° 24-20 : Grille des redevances et des tarifs </w:t>
      </w:r>
      <w:r w:rsidR="004031E2">
        <w:rPr>
          <w:rFonts w:asciiTheme="minorHAnsi" w:hAnsiTheme="minorHAnsi"/>
          <w:b/>
          <w:sz w:val="22"/>
          <w:szCs w:val="22"/>
          <w:u w:val="single"/>
        </w:rPr>
        <w:t xml:space="preserve">- </w:t>
      </w:r>
      <w:r w:rsidRPr="004031E2">
        <w:rPr>
          <w:rFonts w:asciiTheme="minorHAnsi" w:hAnsiTheme="minorHAnsi"/>
          <w:b/>
          <w:sz w:val="22"/>
          <w:szCs w:val="22"/>
          <w:u w:val="single"/>
        </w:rPr>
        <w:t>Mise à jour au 1</w:t>
      </w:r>
      <w:r w:rsidRPr="004031E2">
        <w:rPr>
          <w:rFonts w:asciiTheme="minorHAnsi" w:hAnsiTheme="minorHAnsi"/>
          <w:b/>
          <w:sz w:val="22"/>
          <w:szCs w:val="22"/>
          <w:u w:val="single"/>
          <w:vertAlign w:val="superscript"/>
        </w:rPr>
        <w:t>er</w:t>
      </w:r>
      <w:r w:rsidRPr="004031E2">
        <w:rPr>
          <w:rFonts w:asciiTheme="minorHAnsi" w:hAnsiTheme="minorHAnsi"/>
          <w:b/>
          <w:sz w:val="22"/>
          <w:szCs w:val="22"/>
          <w:u w:val="single"/>
        </w:rPr>
        <w:t xml:space="preserve"> novembre 2024</w:t>
      </w:r>
    </w:p>
    <w:p w14:paraId="30021BE0" w14:textId="5BF43245" w:rsidR="0039506A" w:rsidRDefault="0039506A" w:rsidP="003E5BB9">
      <w:pPr>
        <w:rPr>
          <w:rFonts w:asciiTheme="minorHAnsi" w:hAnsiTheme="minorHAnsi"/>
          <w:b/>
          <w:sz w:val="22"/>
          <w:szCs w:val="22"/>
        </w:rPr>
      </w:pPr>
    </w:p>
    <w:p w14:paraId="3FE7A730" w14:textId="3B8B7E2E" w:rsidR="0039506A" w:rsidRPr="0028021E" w:rsidRDefault="0039506A" w:rsidP="0039506A">
      <w:pPr>
        <w:jc w:val="both"/>
        <w:rPr>
          <w:rFonts w:asciiTheme="minorHAnsi" w:hAnsiTheme="minorHAnsi"/>
          <w:b/>
          <w:sz w:val="22"/>
        </w:rPr>
      </w:pPr>
    </w:p>
    <w:p w14:paraId="3505A8B7" w14:textId="7BC839FC" w:rsidR="0039506A" w:rsidRPr="00803519" w:rsidRDefault="001B43D1" w:rsidP="0039506A">
      <w:pPr>
        <w:jc w:val="both"/>
        <w:rPr>
          <w:rFonts w:asciiTheme="minorHAnsi" w:hAnsiTheme="minorHAnsi"/>
          <w:b/>
          <w:i/>
          <w:iCs/>
          <w:sz w:val="22"/>
        </w:rPr>
      </w:pPr>
      <w:r>
        <w:rPr>
          <w:rFonts w:asciiTheme="minorHAnsi" w:hAnsiTheme="minorHAnsi"/>
          <w:b/>
          <w:i/>
          <w:iCs/>
          <w:sz w:val="22"/>
          <w:u w:val="single"/>
        </w:rPr>
        <w:t>Après en avoir délibéré, l</w:t>
      </w:r>
      <w:r w:rsidR="0039506A" w:rsidRPr="001B43D1">
        <w:rPr>
          <w:rFonts w:asciiTheme="minorHAnsi" w:hAnsiTheme="minorHAnsi"/>
          <w:b/>
          <w:i/>
          <w:iCs/>
          <w:sz w:val="22"/>
          <w:u w:val="single"/>
        </w:rPr>
        <w:t>e comité syndical</w:t>
      </w:r>
      <w:r w:rsidRPr="001B43D1">
        <w:rPr>
          <w:rFonts w:asciiTheme="minorHAnsi" w:hAnsiTheme="minorHAnsi"/>
          <w:b/>
          <w:i/>
          <w:iCs/>
          <w:sz w:val="22"/>
          <w:u w:val="single"/>
        </w:rPr>
        <w:t>,</w:t>
      </w:r>
      <w:r w:rsidR="0039506A" w:rsidRPr="001B43D1">
        <w:rPr>
          <w:rFonts w:asciiTheme="minorHAnsi" w:hAnsiTheme="minorHAnsi"/>
          <w:b/>
          <w:i/>
          <w:iCs/>
          <w:sz w:val="22"/>
          <w:u w:val="single"/>
        </w:rPr>
        <w:t xml:space="preserve"> avec </w:t>
      </w:r>
      <w:r w:rsidR="00803519" w:rsidRPr="001B43D1">
        <w:rPr>
          <w:rFonts w:asciiTheme="minorHAnsi" w:hAnsiTheme="minorHAnsi"/>
          <w:b/>
          <w:i/>
          <w:iCs/>
          <w:sz w:val="22"/>
          <w:u w:val="single"/>
        </w:rPr>
        <w:t>13 votes représentant 63.8% des voix</w:t>
      </w:r>
      <w:r w:rsidR="00803519">
        <w:rPr>
          <w:rFonts w:asciiTheme="minorHAnsi" w:hAnsiTheme="minorHAnsi"/>
          <w:b/>
          <w:i/>
          <w:iCs/>
          <w:sz w:val="22"/>
        </w:rPr>
        <w:t> :</w:t>
      </w:r>
    </w:p>
    <w:p w14:paraId="35264AE0" w14:textId="77777777" w:rsidR="0039506A" w:rsidRPr="0028021E" w:rsidRDefault="0039506A" w:rsidP="0039506A">
      <w:pPr>
        <w:jc w:val="both"/>
        <w:rPr>
          <w:rFonts w:asciiTheme="minorHAnsi" w:hAnsiTheme="minorHAnsi"/>
          <w:b/>
          <w:sz w:val="22"/>
        </w:rPr>
      </w:pPr>
    </w:p>
    <w:p w14:paraId="1913376A" w14:textId="618C1EDE" w:rsidR="0039506A" w:rsidRPr="0028021E" w:rsidRDefault="0039506A" w:rsidP="0039506A">
      <w:pPr>
        <w:pStyle w:val="Paragraphedeliste"/>
        <w:numPr>
          <w:ilvl w:val="0"/>
          <w:numId w:val="9"/>
        </w:numPr>
        <w:spacing w:after="160" w:line="259" w:lineRule="auto"/>
        <w:contextualSpacing/>
        <w:jc w:val="both"/>
        <w:rPr>
          <w:rFonts w:asciiTheme="minorHAnsi" w:hAnsiTheme="minorHAnsi"/>
          <w:b/>
          <w:i/>
          <w:sz w:val="22"/>
        </w:rPr>
      </w:pPr>
      <w:r w:rsidRPr="0028021E">
        <w:rPr>
          <w:rFonts w:asciiTheme="minorHAnsi" w:hAnsiTheme="minorHAnsi" w:cs="Calibri"/>
          <w:b/>
          <w:i/>
          <w:sz w:val="22"/>
        </w:rPr>
        <w:t>Fixe, en application de l’article 10 des statuts</w:t>
      </w:r>
      <w:r w:rsidRPr="0028021E">
        <w:rPr>
          <w:rFonts w:asciiTheme="minorHAnsi" w:hAnsiTheme="minorHAnsi"/>
          <w:i/>
          <w:sz w:val="22"/>
        </w:rPr>
        <w:t xml:space="preserve"> </w:t>
      </w:r>
      <w:r w:rsidRPr="0028021E">
        <w:rPr>
          <w:rFonts w:asciiTheme="minorHAnsi" w:hAnsiTheme="minorHAnsi" w:cs="Calibri"/>
          <w:b/>
          <w:i/>
          <w:sz w:val="22"/>
        </w:rPr>
        <w:t>de la Régie d’Exploitation de l’Aéroport de St Etienne Loire, l</w:t>
      </w:r>
      <w:r w:rsidRPr="0028021E">
        <w:rPr>
          <w:rFonts w:asciiTheme="minorHAnsi" w:hAnsiTheme="minorHAnsi"/>
          <w:b/>
          <w:bCs/>
          <w:i/>
          <w:sz w:val="22"/>
        </w:rPr>
        <w:t>es taux des redevances dues par les usagers de la Régie ainsi que les tarifs des prestations et services assurés par la Régie conformément aux guides tarifaires joints en annexe à la présente délibération à compter du 1</w:t>
      </w:r>
      <w:r w:rsidRPr="0028021E">
        <w:rPr>
          <w:rFonts w:asciiTheme="minorHAnsi" w:hAnsiTheme="minorHAnsi"/>
          <w:b/>
          <w:bCs/>
          <w:i/>
          <w:sz w:val="22"/>
          <w:vertAlign w:val="superscript"/>
        </w:rPr>
        <w:t>er</w:t>
      </w:r>
      <w:r w:rsidRPr="0028021E">
        <w:rPr>
          <w:rFonts w:asciiTheme="minorHAnsi" w:hAnsiTheme="minorHAnsi"/>
          <w:b/>
          <w:bCs/>
          <w:i/>
          <w:sz w:val="22"/>
        </w:rPr>
        <w:t xml:space="preserve"> novembre 2024</w:t>
      </w:r>
    </w:p>
    <w:p w14:paraId="11418E4A" w14:textId="77777777" w:rsidR="0039506A" w:rsidRPr="0028021E" w:rsidRDefault="0039506A" w:rsidP="0039506A">
      <w:pPr>
        <w:pStyle w:val="Paragraphedeliste"/>
        <w:spacing w:after="160" w:line="259" w:lineRule="auto"/>
        <w:jc w:val="both"/>
        <w:rPr>
          <w:rFonts w:asciiTheme="minorHAnsi" w:hAnsiTheme="minorHAnsi"/>
          <w:b/>
          <w:i/>
          <w:sz w:val="22"/>
        </w:rPr>
      </w:pPr>
    </w:p>
    <w:p w14:paraId="1AFC69E1" w14:textId="578908C2" w:rsidR="0039506A" w:rsidRPr="0028021E" w:rsidRDefault="0039506A" w:rsidP="0039506A">
      <w:pPr>
        <w:pStyle w:val="Paragraphedeliste"/>
        <w:numPr>
          <w:ilvl w:val="0"/>
          <w:numId w:val="9"/>
        </w:numPr>
        <w:spacing w:after="160" w:line="259" w:lineRule="auto"/>
        <w:contextualSpacing/>
        <w:jc w:val="both"/>
        <w:rPr>
          <w:rFonts w:asciiTheme="minorHAnsi" w:hAnsiTheme="minorHAnsi"/>
          <w:b/>
          <w:i/>
          <w:sz w:val="22"/>
        </w:rPr>
      </w:pPr>
      <w:r>
        <w:rPr>
          <w:rFonts w:asciiTheme="minorHAnsi" w:hAnsiTheme="minorHAnsi"/>
          <w:b/>
          <w:i/>
          <w:sz w:val="22"/>
        </w:rPr>
        <w:t>A</w:t>
      </w:r>
      <w:r w:rsidRPr="0028021E">
        <w:rPr>
          <w:rFonts w:asciiTheme="minorHAnsi" w:hAnsiTheme="minorHAnsi"/>
          <w:b/>
          <w:i/>
          <w:sz w:val="22"/>
        </w:rPr>
        <w:t>utorise le Président du Syndicat Mixte à réaliser toutes les formalités et à prendre tous les actes nécessaires à l’exécution de la présente délibération.</w:t>
      </w:r>
    </w:p>
    <w:p w14:paraId="478422D2" w14:textId="3338B353" w:rsidR="0039506A" w:rsidRDefault="0039506A" w:rsidP="003E5BB9">
      <w:pPr>
        <w:rPr>
          <w:rFonts w:asciiTheme="minorHAnsi" w:hAnsiTheme="minorHAnsi"/>
          <w:b/>
          <w:sz w:val="22"/>
          <w:szCs w:val="22"/>
        </w:rPr>
      </w:pPr>
    </w:p>
    <w:p w14:paraId="21FD26ED" w14:textId="77777777" w:rsidR="0039506A" w:rsidRDefault="0039506A" w:rsidP="003E5BB9">
      <w:pPr>
        <w:rPr>
          <w:rFonts w:asciiTheme="minorHAnsi" w:hAnsiTheme="minorHAnsi"/>
          <w:b/>
          <w:sz w:val="22"/>
          <w:szCs w:val="22"/>
        </w:rPr>
      </w:pPr>
    </w:p>
    <w:p w14:paraId="0B180FCF" w14:textId="68D6FC69" w:rsidR="003E5BB9" w:rsidRDefault="003E5BB9" w:rsidP="003E5BB9">
      <w:pPr>
        <w:rPr>
          <w:rFonts w:asciiTheme="minorHAnsi" w:hAnsiTheme="minorHAnsi"/>
          <w:b/>
          <w:sz w:val="22"/>
          <w:szCs w:val="22"/>
        </w:rPr>
      </w:pPr>
    </w:p>
    <w:p w14:paraId="1A9E3970" w14:textId="77405421" w:rsidR="003E5BB9" w:rsidRDefault="003E5BB9" w:rsidP="003E5BB9">
      <w:pPr>
        <w:rPr>
          <w:rFonts w:asciiTheme="minorHAnsi" w:hAnsiTheme="minorHAnsi"/>
          <w:b/>
          <w:bCs/>
          <w:iCs/>
          <w:sz w:val="22"/>
          <w:szCs w:val="22"/>
          <w:u w:val="single"/>
        </w:rPr>
      </w:pPr>
      <w:r w:rsidRPr="002A1B1E">
        <w:rPr>
          <w:rFonts w:ascii="Calibri" w:hAnsi="Calibri"/>
          <w:b/>
          <w:sz w:val="22"/>
          <w:szCs w:val="22"/>
          <w:u w:val="single"/>
        </w:rPr>
        <w:t xml:space="preserve">Rapport </w:t>
      </w:r>
      <w:r w:rsidRPr="002A1B1E">
        <w:rPr>
          <w:rFonts w:asciiTheme="minorHAnsi" w:hAnsiTheme="minorHAnsi"/>
          <w:b/>
          <w:sz w:val="22"/>
          <w:szCs w:val="22"/>
          <w:u w:val="single"/>
        </w:rPr>
        <w:t>n°24-21 D</w:t>
      </w:r>
      <w:r w:rsidRPr="002A1B1E">
        <w:rPr>
          <w:rFonts w:asciiTheme="minorHAnsi" w:hAnsiTheme="minorHAnsi"/>
          <w:b/>
          <w:bCs/>
          <w:iCs/>
          <w:sz w:val="22"/>
          <w:szCs w:val="22"/>
          <w:u w:val="single"/>
        </w:rPr>
        <w:t>élégation de la mise en place du dispositif de signalement des actes de violence et de discrimination au Centre de Gestion de la Loire</w:t>
      </w:r>
    </w:p>
    <w:p w14:paraId="79E86D45" w14:textId="7ECCD0AE" w:rsidR="002A1B1E" w:rsidRDefault="002A1B1E" w:rsidP="003E5BB9">
      <w:pPr>
        <w:rPr>
          <w:rFonts w:asciiTheme="minorHAnsi" w:hAnsiTheme="minorHAnsi"/>
          <w:b/>
          <w:bCs/>
          <w:iCs/>
          <w:sz w:val="22"/>
          <w:szCs w:val="22"/>
          <w:u w:val="single"/>
        </w:rPr>
      </w:pPr>
    </w:p>
    <w:p w14:paraId="10FE9173" w14:textId="5C8AB381" w:rsidR="002A1B1E" w:rsidRPr="00DD7CBA" w:rsidRDefault="002A1B1E" w:rsidP="002A1B1E">
      <w:pPr>
        <w:spacing w:before="120"/>
        <w:jc w:val="both"/>
        <w:rPr>
          <w:rFonts w:asciiTheme="minorHAnsi" w:eastAsiaTheme="minorHAnsi" w:hAnsiTheme="minorHAnsi" w:cstheme="minorHAnsi"/>
          <w:b/>
          <w:sz w:val="22"/>
          <w:szCs w:val="22"/>
          <w:u w:val="single"/>
          <w:lang w:eastAsia="en-US"/>
        </w:rPr>
      </w:pPr>
      <w:r>
        <w:rPr>
          <w:rFonts w:asciiTheme="minorHAnsi" w:eastAsia="Calibri" w:hAnsiTheme="minorHAnsi" w:cstheme="minorHAnsi"/>
          <w:b/>
          <w:sz w:val="22"/>
          <w:szCs w:val="22"/>
          <w:u w:val="single"/>
          <w:lang w:eastAsia="en-US"/>
        </w:rPr>
        <w:t>Après en avoir délibéré, le comité syndical approuve, avec 13 votes représentant 63,8 % des voix :</w:t>
      </w:r>
    </w:p>
    <w:p w14:paraId="111EAF5D" w14:textId="77777777" w:rsidR="002A1B1E" w:rsidRPr="00995184" w:rsidRDefault="002A1B1E" w:rsidP="002A1B1E">
      <w:pPr>
        <w:spacing w:before="240"/>
        <w:jc w:val="both"/>
        <w:rPr>
          <w:rFonts w:asciiTheme="minorHAnsi" w:eastAsiaTheme="minorHAnsi" w:hAnsiTheme="minorHAnsi" w:cstheme="minorHAnsi"/>
          <w:sz w:val="22"/>
          <w:szCs w:val="22"/>
        </w:rPr>
      </w:pPr>
      <w:r w:rsidRPr="00995184">
        <w:rPr>
          <w:rFonts w:asciiTheme="minorHAnsi" w:eastAsiaTheme="minorHAnsi" w:hAnsiTheme="minorHAnsi" w:cstheme="minorHAnsi"/>
          <w:b/>
          <w:bCs/>
          <w:sz w:val="22"/>
          <w:szCs w:val="22"/>
        </w:rPr>
        <w:t xml:space="preserve">ARTICLE 1 : </w:t>
      </w:r>
      <w:r w:rsidRPr="00995184">
        <w:rPr>
          <w:rFonts w:asciiTheme="minorHAnsi" w:eastAsiaTheme="minorHAnsi" w:hAnsiTheme="minorHAnsi" w:cstheme="minorHAnsi"/>
          <w:sz w:val="22"/>
          <w:szCs w:val="22"/>
        </w:rPr>
        <w:t>De conventionner avec le Centre de gestion de la Loire et autorise Monsieur le Président à signer tous les documents se rapportant à cette convention</w:t>
      </w:r>
      <w:r>
        <w:rPr>
          <w:rFonts w:asciiTheme="minorHAnsi" w:eastAsiaTheme="minorHAnsi" w:hAnsiTheme="minorHAnsi" w:cstheme="minorHAnsi"/>
          <w:sz w:val="22"/>
          <w:szCs w:val="22"/>
        </w:rPr>
        <w:t>, jointe en annexe 1 de la présente délibération</w:t>
      </w:r>
      <w:r w:rsidRPr="00995184">
        <w:rPr>
          <w:rFonts w:asciiTheme="minorHAnsi" w:eastAsiaTheme="minorHAnsi" w:hAnsiTheme="minorHAnsi" w:cstheme="minorHAnsi"/>
          <w:sz w:val="22"/>
          <w:szCs w:val="22"/>
        </w:rPr>
        <w:t xml:space="preserve">. </w:t>
      </w:r>
    </w:p>
    <w:p w14:paraId="613A3A4E" w14:textId="4CE6493D" w:rsidR="002A1B1E" w:rsidRPr="00995184" w:rsidRDefault="002A1B1E" w:rsidP="002A1B1E">
      <w:pPr>
        <w:spacing w:before="240"/>
        <w:jc w:val="both"/>
        <w:rPr>
          <w:rFonts w:asciiTheme="minorHAnsi" w:eastAsiaTheme="minorHAnsi" w:hAnsiTheme="minorHAnsi" w:cstheme="minorHAnsi"/>
          <w:sz w:val="22"/>
          <w:szCs w:val="22"/>
        </w:rPr>
      </w:pPr>
      <w:r w:rsidRPr="00995184">
        <w:rPr>
          <w:rFonts w:asciiTheme="minorHAnsi" w:eastAsiaTheme="minorHAnsi" w:hAnsiTheme="minorHAnsi" w:cstheme="minorHAnsi"/>
          <w:b/>
          <w:bCs/>
          <w:sz w:val="22"/>
          <w:szCs w:val="22"/>
        </w:rPr>
        <w:t xml:space="preserve">ARTICLE 2 : </w:t>
      </w:r>
      <w:r w:rsidRPr="00995184">
        <w:rPr>
          <w:rFonts w:asciiTheme="minorHAnsi" w:eastAsiaTheme="minorHAnsi" w:hAnsiTheme="minorHAnsi" w:cstheme="minorHAnsi"/>
          <w:sz w:val="22"/>
          <w:szCs w:val="22"/>
        </w:rPr>
        <w:t xml:space="preserve">Que la mise en œuvre du dispositif de signalement d’atteintes volontaires à l’intégrité physique, des actes de violence, de discrimination, de harcèlement moral ou sexuel, d'agissements sexistes, de menaces ou d’actes d’intimidation </w:t>
      </w:r>
      <w:r>
        <w:rPr>
          <w:rFonts w:asciiTheme="minorHAnsi" w:eastAsiaTheme="minorHAnsi" w:hAnsiTheme="minorHAnsi" w:cstheme="minorHAnsi"/>
          <w:sz w:val="22"/>
          <w:szCs w:val="22"/>
        </w:rPr>
        <w:t>soit</w:t>
      </w:r>
      <w:r w:rsidRPr="00995184">
        <w:rPr>
          <w:rFonts w:asciiTheme="minorHAnsi" w:eastAsiaTheme="minorHAnsi" w:hAnsiTheme="minorHAnsi" w:cstheme="minorHAnsi"/>
          <w:sz w:val="22"/>
          <w:szCs w:val="22"/>
        </w:rPr>
        <w:t xml:space="preserve"> confiée au Centre de gestion de la Loire dans les conditions définies par arrêté de son Président.</w:t>
      </w:r>
    </w:p>
    <w:p w14:paraId="11DBB308" w14:textId="77777777" w:rsidR="002A1B1E" w:rsidRPr="00995184" w:rsidRDefault="002A1B1E" w:rsidP="002A1B1E">
      <w:pPr>
        <w:spacing w:before="240"/>
        <w:jc w:val="both"/>
        <w:rPr>
          <w:rFonts w:asciiTheme="minorHAnsi" w:eastAsiaTheme="minorHAnsi" w:hAnsiTheme="minorHAnsi" w:cstheme="minorHAnsi"/>
          <w:sz w:val="22"/>
          <w:szCs w:val="22"/>
        </w:rPr>
      </w:pPr>
      <w:r w:rsidRPr="00995184">
        <w:rPr>
          <w:rFonts w:asciiTheme="minorHAnsi" w:eastAsiaTheme="minorHAnsi" w:hAnsiTheme="minorHAnsi" w:cstheme="minorHAnsi"/>
          <w:b/>
          <w:bCs/>
          <w:sz w:val="22"/>
          <w:szCs w:val="22"/>
        </w:rPr>
        <w:t xml:space="preserve">ARTICLE 3 : </w:t>
      </w:r>
      <w:r w:rsidRPr="00995184">
        <w:rPr>
          <w:rFonts w:asciiTheme="minorHAnsi" w:eastAsiaTheme="minorHAnsi" w:hAnsiTheme="minorHAnsi" w:cstheme="minorHAnsi"/>
          <w:sz w:val="22"/>
          <w:szCs w:val="22"/>
        </w:rPr>
        <w:t xml:space="preserve">D’informer l’ensemble des agents </w:t>
      </w:r>
      <w:r>
        <w:rPr>
          <w:rFonts w:asciiTheme="minorHAnsi" w:eastAsiaTheme="minorHAnsi" w:hAnsiTheme="minorHAnsi" w:cstheme="minorHAnsi"/>
          <w:sz w:val="22"/>
          <w:szCs w:val="22"/>
        </w:rPr>
        <w:t xml:space="preserve">du SMASEL </w:t>
      </w:r>
      <w:r w:rsidRPr="00995184">
        <w:rPr>
          <w:rFonts w:asciiTheme="minorHAnsi" w:eastAsiaTheme="minorHAnsi" w:hAnsiTheme="minorHAnsi" w:cstheme="minorHAnsi"/>
          <w:sz w:val="22"/>
          <w:szCs w:val="22"/>
        </w:rPr>
        <w:t xml:space="preserve">par tout moyen de la mise en œuvre dudit dispositif. </w:t>
      </w:r>
    </w:p>
    <w:p w14:paraId="21EBB0DC" w14:textId="77777777" w:rsidR="002A1B1E" w:rsidRPr="002A1B1E" w:rsidRDefault="002A1B1E" w:rsidP="003E5BB9">
      <w:pPr>
        <w:rPr>
          <w:rFonts w:asciiTheme="minorHAnsi" w:hAnsiTheme="minorHAnsi"/>
          <w:b/>
          <w:sz w:val="22"/>
          <w:szCs w:val="22"/>
          <w:u w:val="single"/>
        </w:rPr>
      </w:pPr>
    </w:p>
    <w:bookmarkEnd w:id="3"/>
    <w:p w14:paraId="1D1DE798" w14:textId="71746C32" w:rsidR="000E5A6E" w:rsidRDefault="000E5A6E" w:rsidP="0005056D">
      <w:pPr>
        <w:jc w:val="both"/>
        <w:rPr>
          <w:rFonts w:asciiTheme="minorHAnsi" w:hAnsiTheme="minorHAnsi"/>
          <w:b/>
          <w:color w:val="FF0000"/>
          <w:sz w:val="22"/>
          <w:szCs w:val="22"/>
        </w:rPr>
      </w:pPr>
    </w:p>
    <w:p w14:paraId="1A67B0EE" w14:textId="16FB4A31" w:rsidR="00DA30BE" w:rsidRDefault="00DA30BE" w:rsidP="0005056D">
      <w:pPr>
        <w:jc w:val="both"/>
        <w:rPr>
          <w:rFonts w:asciiTheme="minorHAnsi" w:hAnsiTheme="minorHAnsi"/>
          <w:b/>
          <w:color w:val="FF0000"/>
          <w:sz w:val="22"/>
          <w:szCs w:val="22"/>
        </w:rPr>
      </w:pPr>
    </w:p>
    <w:p w14:paraId="415A0853" w14:textId="35FE3FC7" w:rsidR="00DA30BE" w:rsidRDefault="00DA30BE" w:rsidP="0005056D">
      <w:pPr>
        <w:jc w:val="both"/>
        <w:rPr>
          <w:rFonts w:asciiTheme="minorHAnsi" w:hAnsiTheme="minorHAnsi"/>
          <w:b/>
          <w:color w:val="FF0000"/>
          <w:sz w:val="22"/>
          <w:szCs w:val="22"/>
        </w:rPr>
      </w:pPr>
    </w:p>
    <w:p w14:paraId="75E19725" w14:textId="77777777" w:rsidR="00DA30BE" w:rsidRDefault="00DA30BE" w:rsidP="0005056D">
      <w:pPr>
        <w:jc w:val="both"/>
        <w:rPr>
          <w:rFonts w:asciiTheme="minorHAnsi" w:hAnsiTheme="minorHAnsi"/>
          <w:b/>
          <w:color w:val="FF0000"/>
          <w:sz w:val="22"/>
          <w:szCs w:val="22"/>
        </w:rPr>
      </w:pPr>
    </w:p>
    <w:p w14:paraId="210867E1" w14:textId="19BE94C3" w:rsidR="00F56E72" w:rsidRPr="001466A9" w:rsidRDefault="00F56E72" w:rsidP="00F56E72">
      <w:pPr>
        <w:autoSpaceDE w:val="0"/>
        <w:autoSpaceDN w:val="0"/>
        <w:adjustRightInd w:val="0"/>
        <w:rPr>
          <w:rFonts w:asciiTheme="minorHAnsi" w:hAnsiTheme="minorHAnsi" w:cstheme="minorHAnsi"/>
          <w:b/>
          <w:sz w:val="22"/>
          <w:szCs w:val="22"/>
          <w:u w:val="single"/>
        </w:rPr>
      </w:pPr>
      <w:r w:rsidRPr="001466A9">
        <w:rPr>
          <w:rFonts w:ascii="Calibri" w:hAnsi="Calibri"/>
          <w:b/>
          <w:sz w:val="22"/>
          <w:szCs w:val="22"/>
          <w:u w:val="single"/>
        </w:rPr>
        <w:lastRenderedPageBreak/>
        <w:t xml:space="preserve">Rapport </w:t>
      </w:r>
      <w:r w:rsidRPr="001466A9">
        <w:rPr>
          <w:rFonts w:asciiTheme="minorHAnsi" w:hAnsiTheme="minorHAnsi"/>
          <w:b/>
          <w:sz w:val="22"/>
          <w:szCs w:val="22"/>
          <w:u w:val="single"/>
        </w:rPr>
        <w:t xml:space="preserve">n°24-22 </w:t>
      </w:r>
      <w:r w:rsidRPr="001466A9">
        <w:rPr>
          <w:rFonts w:asciiTheme="minorHAnsi" w:hAnsiTheme="minorHAnsi" w:cstheme="minorHAnsi"/>
          <w:b/>
          <w:sz w:val="22"/>
          <w:szCs w:val="22"/>
          <w:u w:val="single"/>
        </w:rPr>
        <w:t>Adhésion au Pôle Santé au Travail du Centre de Gestion de la Fonction Publique de la Loire</w:t>
      </w:r>
    </w:p>
    <w:p w14:paraId="1A1D24BD" w14:textId="77777777" w:rsidR="001466A9" w:rsidRPr="0048745D" w:rsidRDefault="001466A9" w:rsidP="001466A9">
      <w:pPr>
        <w:jc w:val="both"/>
        <w:rPr>
          <w:rFonts w:asciiTheme="minorHAnsi" w:hAnsiTheme="minorHAnsi" w:cstheme="minorHAnsi"/>
          <w:sz w:val="22"/>
          <w:szCs w:val="22"/>
        </w:rPr>
      </w:pPr>
    </w:p>
    <w:p w14:paraId="6B172A65" w14:textId="10BD89D7" w:rsidR="001466A9" w:rsidRPr="0048745D" w:rsidRDefault="001466A9" w:rsidP="001466A9">
      <w:pPr>
        <w:jc w:val="both"/>
        <w:rPr>
          <w:rFonts w:asciiTheme="minorHAnsi" w:hAnsiTheme="minorHAnsi" w:cstheme="minorHAnsi"/>
          <w:b/>
          <w:bCs/>
          <w:sz w:val="22"/>
          <w:szCs w:val="22"/>
          <w:u w:val="single"/>
        </w:rPr>
      </w:pPr>
      <w:r w:rsidRPr="0048745D">
        <w:rPr>
          <w:rFonts w:asciiTheme="minorHAnsi" w:hAnsiTheme="minorHAnsi" w:cstheme="minorHAnsi"/>
          <w:b/>
          <w:bCs/>
          <w:sz w:val="22"/>
          <w:szCs w:val="22"/>
          <w:u w:val="single"/>
        </w:rPr>
        <w:t>Après en avoir délibéré, le comité syndical approuve</w:t>
      </w:r>
      <w:r>
        <w:rPr>
          <w:rFonts w:asciiTheme="minorHAnsi" w:hAnsiTheme="minorHAnsi" w:cstheme="minorHAnsi"/>
          <w:b/>
          <w:bCs/>
          <w:sz w:val="22"/>
          <w:szCs w:val="22"/>
          <w:u w:val="single"/>
        </w:rPr>
        <w:t xml:space="preserve">, </w:t>
      </w:r>
      <w:r>
        <w:rPr>
          <w:rFonts w:asciiTheme="minorHAnsi" w:eastAsia="Calibri" w:hAnsiTheme="minorHAnsi" w:cstheme="minorHAnsi"/>
          <w:b/>
          <w:sz w:val="22"/>
          <w:szCs w:val="22"/>
          <w:u w:val="single"/>
          <w:lang w:eastAsia="en-US"/>
        </w:rPr>
        <w:t>avec 13 votes représentant 63,8 % des voix :</w:t>
      </w:r>
    </w:p>
    <w:p w14:paraId="72C24652" w14:textId="77777777" w:rsidR="001466A9" w:rsidRPr="0048745D" w:rsidRDefault="001466A9" w:rsidP="001466A9">
      <w:pPr>
        <w:jc w:val="both"/>
        <w:rPr>
          <w:rFonts w:asciiTheme="minorHAnsi" w:hAnsiTheme="minorHAnsi" w:cstheme="minorHAnsi"/>
          <w:sz w:val="22"/>
          <w:szCs w:val="22"/>
        </w:rPr>
      </w:pPr>
    </w:p>
    <w:p w14:paraId="2210ABB5" w14:textId="77777777" w:rsidR="001466A9" w:rsidRPr="0048745D" w:rsidRDefault="001466A9" w:rsidP="001466A9">
      <w:pPr>
        <w:jc w:val="both"/>
        <w:rPr>
          <w:rFonts w:asciiTheme="minorHAnsi" w:hAnsiTheme="minorHAnsi" w:cstheme="minorHAnsi"/>
          <w:b/>
          <w:bCs/>
          <w:sz w:val="22"/>
          <w:szCs w:val="22"/>
        </w:rPr>
      </w:pPr>
      <w:r w:rsidRPr="0048745D">
        <w:rPr>
          <w:rFonts w:asciiTheme="minorHAnsi" w:hAnsiTheme="minorHAnsi" w:cstheme="minorHAnsi"/>
          <w:b/>
          <w:bCs/>
          <w:sz w:val="22"/>
          <w:szCs w:val="22"/>
        </w:rPr>
        <w:t xml:space="preserve">Article 1er : </w:t>
      </w:r>
    </w:p>
    <w:p w14:paraId="7497F23A" w14:textId="77777777" w:rsidR="001466A9" w:rsidRPr="0048745D" w:rsidRDefault="001466A9" w:rsidP="001466A9">
      <w:pPr>
        <w:jc w:val="both"/>
        <w:rPr>
          <w:rFonts w:asciiTheme="minorHAnsi" w:hAnsiTheme="minorHAnsi" w:cstheme="minorHAnsi"/>
          <w:sz w:val="22"/>
          <w:szCs w:val="22"/>
        </w:rPr>
      </w:pPr>
      <w:r w:rsidRPr="0048745D">
        <w:rPr>
          <w:rFonts w:asciiTheme="minorHAnsi" w:hAnsiTheme="minorHAnsi" w:cstheme="minorHAnsi"/>
          <w:sz w:val="22"/>
          <w:szCs w:val="22"/>
        </w:rPr>
        <w:t xml:space="preserve">De charger les services optionnels du Pôle Santé au Travail, créé par le Centre départemental de gestion de la fonction publique territoriale de la Loire de prendre en charge la mise en œuvre de la surveillance médicale préventive au profit des agents de droit public du syndicat mixte de l’aéroport de St Etienne Loire à compter du 1er jour du mois qui suit la délibération du comité, pour une période initiale de trois années, renouvelable trois fois par tacite reconduction. Cette adhésion peut être dénoncée par l’une ou l’autre partie contractante de son plein gré, par lettre recommandée avec un préavis de six mois. </w:t>
      </w:r>
    </w:p>
    <w:p w14:paraId="0434931C" w14:textId="77777777" w:rsidR="001466A9" w:rsidRPr="0048745D" w:rsidRDefault="001466A9" w:rsidP="001466A9">
      <w:pPr>
        <w:jc w:val="both"/>
        <w:rPr>
          <w:rFonts w:asciiTheme="minorHAnsi" w:hAnsiTheme="minorHAnsi" w:cstheme="minorHAnsi"/>
          <w:sz w:val="22"/>
          <w:szCs w:val="22"/>
        </w:rPr>
      </w:pPr>
      <w:r w:rsidRPr="0048745D">
        <w:rPr>
          <w:rFonts w:asciiTheme="minorHAnsi" w:hAnsiTheme="minorHAnsi" w:cstheme="minorHAnsi"/>
          <w:sz w:val="22"/>
          <w:szCs w:val="22"/>
        </w:rPr>
        <w:t xml:space="preserve">Le coût d’adhésion a été établi par délibération du Conseil d’Administration du Centre départemental de gestion de la fonction publique territoriale de la Loire du 19 décembre 2023, pour l’exercice 2024, sur la base d’un taux additionnel fixé selon le nombre d’agents et des options choisies. </w:t>
      </w:r>
    </w:p>
    <w:p w14:paraId="6FFC4C58" w14:textId="77777777" w:rsidR="001466A9" w:rsidRPr="0048745D" w:rsidRDefault="001466A9" w:rsidP="001466A9">
      <w:pPr>
        <w:jc w:val="both"/>
        <w:rPr>
          <w:rFonts w:asciiTheme="minorHAnsi" w:hAnsiTheme="minorHAnsi" w:cstheme="minorHAnsi"/>
          <w:sz w:val="22"/>
          <w:szCs w:val="22"/>
        </w:rPr>
      </w:pPr>
    </w:p>
    <w:p w14:paraId="3D09CE7F" w14:textId="77777777" w:rsidR="001466A9" w:rsidRPr="0048745D" w:rsidRDefault="001466A9" w:rsidP="001466A9">
      <w:pPr>
        <w:jc w:val="both"/>
        <w:rPr>
          <w:rFonts w:asciiTheme="minorHAnsi" w:hAnsiTheme="minorHAnsi" w:cstheme="minorHAnsi"/>
          <w:sz w:val="22"/>
          <w:szCs w:val="22"/>
        </w:rPr>
      </w:pPr>
      <w:r w:rsidRPr="0048745D">
        <w:rPr>
          <w:rFonts w:asciiTheme="minorHAnsi" w:hAnsiTheme="minorHAnsi" w:cstheme="minorHAnsi"/>
          <w:sz w:val="22"/>
          <w:szCs w:val="22"/>
        </w:rPr>
        <w:t>Pour le syndicat mixte de l’aéroport de St Etienne Loire, il est proposé de retenir l’option 1 qui correspond à un taux additionnel de 0.45</w:t>
      </w:r>
      <w:proofErr w:type="gramStart"/>
      <w:r w:rsidRPr="0048745D">
        <w:rPr>
          <w:rFonts w:asciiTheme="minorHAnsi" w:hAnsiTheme="minorHAnsi" w:cstheme="minorHAnsi"/>
          <w:sz w:val="22"/>
          <w:szCs w:val="22"/>
        </w:rPr>
        <w:t>% .</w:t>
      </w:r>
      <w:proofErr w:type="gramEnd"/>
    </w:p>
    <w:p w14:paraId="3C43A1CC" w14:textId="77777777" w:rsidR="001466A9" w:rsidRPr="0048745D" w:rsidRDefault="001466A9" w:rsidP="001466A9">
      <w:pPr>
        <w:jc w:val="both"/>
        <w:rPr>
          <w:rFonts w:asciiTheme="minorHAnsi" w:hAnsiTheme="minorHAnsi" w:cstheme="minorHAnsi"/>
          <w:sz w:val="22"/>
          <w:szCs w:val="22"/>
        </w:rPr>
      </w:pPr>
      <w:r w:rsidRPr="0048745D">
        <w:rPr>
          <w:rFonts w:asciiTheme="minorHAnsi" w:hAnsiTheme="minorHAnsi" w:cstheme="minorHAnsi"/>
          <w:sz w:val="22"/>
          <w:szCs w:val="22"/>
        </w:rPr>
        <w:t xml:space="preserve">Ce taux additionnel pourra être revalorisé annuellement sur décision expresse du Conseil d’Administration du Centre départemental de gestion de la fonction publique territoriale de la Loire. </w:t>
      </w:r>
    </w:p>
    <w:p w14:paraId="09A2E9C7" w14:textId="77777777" w:rsidR="001466A9" w:rsidRPr="0048745D" w:rsidRDefault="001466A9" w:rsidP="001466A9">
      <w:pPr>
        <w:jc w:val="both"/>
        <w:rPr>
          <w:rFonts w:asciiTheme="minorHAnsi" w:hAnsiTheme="minorHAnsi" w:cstheme="minorHAnsi"/>
          <w:b/>
          <w:bCs/>
          <w:sz w:val="22"/>
          <w:szCs w:val="22"/>
        </w:rPr>
      </w:pPr>
    </w:p>
    <w:p w14:paraId="49EF2287" w14:textId="77777777" w:rsidR="001466A9" w:rsidRPr="0048745D" w:rsidRDefault="001466A9" w:rsidP="001466A9">
      <w:pPr>
        <w:jc w:val="both"/>
        <w:rPr>
          <w:rFonts w:asciiTheme="minorHAnsi" w:hAnsiTheme="minorHAnsi" w:cstheme="minorHAnsi"/>
          <w:b/>
          <w:bCs/>
          <w:sz w:val="22"/>
          <w:szCs w:val="22"/>
        </w:rPr>
      </w:pPr>
      <w:r w:rsidRPr="0048745D">
        <w:rPr>
          <w:rFonts w:asciiTheme="minorHAnsi" w:hAnsiTheme="minorHAnsi" w:cstheme="minorHAnsi"/>
          <w:b/>
          <w:bCs/>
          <w:sz w:val="22"/>
          <w:szCs w:val="22"/>
        </w:rPr>
        <w:t>Article 2 :</w:t>
      </w:r>
    </w:p>
    <w:p w14:paraId="760C6776" w14:textId="52527186" w:rsidR="001466A9" w:rsidRPr="0048745D" w:rsidRDefault="001466A9" w:rsidP="001466A9">
      <w:pPr>
        <w:jc w:val="both"/>
        <w:rPr>
          <w:rFonts w:asciiTheme="minorHAnsi" w:hAnsiTheme="minorHAnsi" w:cstheme="minorHAnsi"/>
          <w:sz w:val="22"/>
          <w:szCs w:val="22"/>
        </w:rPr>
      </w:pPr>
      <w:r>
        <w:rPr>
          <w:rFonts w:asciiTheme="minorHAnsi" w:hAnsiTheme="minorHAnsi" w:cstheme="minorHAnsi"/>
          <w:sz w:val="22"/>
          <w:szCs w:val="22"/>
        </w:rPr>
        <w:t>D’</w:t>
      </w:r>
      <w:r w:rsidRPr="0048745D">
        <w:rPr>
          <w:rFonts w:asciiTheme="minorHAnsi" w:hAnsiTheme="minorHAnsi" w:cstheme="minorHAnsi"/>
          <w:sz w:val="22"/>
          <w:szCs w:val="22"/>
        </w:rPr>
        <w:t>autorise</w:t>
      </w:r>
      <w:r>
        <w:rPr>
          <w:rFonts w:asciiTheme="minorHAnsi" w:hAnsiTheme="minorHAnsi" w:cstheme="minorHAnsi"/>
          <w:sz w:val="22"/>
          <w:szCs w:val="22"/>
        </w:rPr>
        <w:t>r</w:t>
      </w:r>
      <w:r w:rsidRPr="0048745D">
        <w:rPr>
          <w:rFonts w:asciiTheme="minorHAnsi" w:hAnsiTheme="minorHAnsi" w:cstheme="minorHAnsi"/>
          <w:sz w:val="22"/>
          <w:szCs w:val="22"/>
        </w:rPr>
        <w:t xml:space="preserve"> le Président à signer la convention en résultant. </w:t>
      </w:r>
    </w:p>
    <w:p w14:paraId="3B224397" w14:textId="2C87D8E4" w:rsidR="001466A9" w:rsidRDefault="001466A9" w:rsidP="00F56E72">
      <w:pPr>
        <w:autoSpaceDE w:val="0"/>
        <w:autoSpaceDN w:val="0"/>
        <w:adjustRightInd w:val="0"/>
        <w:rPr>
          <w:rFonts w:asciiTheme="minorHAnsi" w:hAnsiTheme="minorHAnsi" w:cstheme="minorHAnsi"/>
          <w:b/>
          <w:sz w:val="22"/>
          <w:szCs w:val="22"/>
        </w:rPr>
      </w:pPr>
    </w:p>
    <w:p w14:paraId="4D999898" w14:textId="187FD05E" w:rsidR="006F32CA" w:rsidRDefault="006F32CA" w:rsidP="00F56E72">
      <w:pPr>
        <w:autoSpaceDE w:val="0"/>
        <w:autoSpaceDN w:val="0"/>
        <w:adjustRightInd w:val="0"/>
        <w:rPr>
          <w:rFonts w:asciiTheme="minorHAnsi" w:hAnsiTheme="minorHAnsi" w:cstheme="minorHAnsi"/>
          <w:b/>
          <w:sz w:val="22"/>
          <w:szCs w:val="22"/>
        </w:rPr>
      </w:pPr>
    </w:p>
    <w:p w14:paraId="249890C0" w14:textId="1A9F1894" w:rsidR="00915C47" w:rsidRPr="001466A9" w:rsidRDefault="00915C47" w:rsidP="00915C47">
      <w:pPr>
        <w:rPr>
          <w:rFonts w:asciiTheme="minorHAnsi" w:hAnsiTheme="minorHAnsi" w:cstheme="minorHAnsi"/>
          <w:b/>
          <w:sz w:val="22"/>
          <w:szCs w:val="22"/>
          <w:u w:val="single"/>
        </w:rPr>
      </w:pPr>
      <w:r w:rsidRPr="001466A9">
        <w:rPr>
          <w:rFonts w:asciiTheme="minorHAnsi" w:hAnsiTheme="minorHAnsi" w:cstheme="minorHAnsi"/>
          <w:b/>
          <w:sz w:val="22"/>
          <w:szCs w:val="22"/>
          <w:u w:val="single"/>
        </w:rPr>
        <w:t>Rapport 24- 23 : Compte-rendu des décisions prises en application des délégations au Président</w:t>
      </w:r>
    </w:p>
    <w:p w14:paraId="7A69751F" w14:textId="64EA4E4F" w:rsidR="006F32CA" w:rsidRDefault="006F32CA" w:rsidP="00F56E72">
      <w:pPr>
        <w:autoSpaceDE w:val="0"/>
        <w:autoSpaceDN w:val="0"/>
        <w:adjustRightInd w:val="0"/>
        <w:rPr>
          <w:rFonts w:asciiTheme="minorHAnsi" w:hAnsiTheme="minorHAnsi" w:cstheme="minorHAnsi"/>
          <w:b/>
          <w:iCs/>
          <w:sz w:val="22"/>
          <w:szCs w:val="22"/>
        </w:rPr>
      </w:pPr>
    </w:p>
    <w:p w14:paraId="1CBF278D" w14:textId="7D63AAA4" w:rsidR="00AC6EE1" w:rsidRPr="00AC6EE1" w:rsidRDefault="00AC6EE1" w:rsidP="00AC6EE1">
      <w:pPr>
        <w:jc w:val="both"/>
        <w:rPr>
          <w:rFonts w:ascii="Arial" w:hAnsi="Arial" w:cs="Arial"/>
          <w:b/>
          <w:u w:val="single"/>
        </w:rPr>
      </w:pPr>
      <w:r w:rsidRPr="00AC6EE1">
        <w:rPr>
          <w:rFonts w:ascii="Arial" w:hAnsi="Arial" w:cs="Arial"/>
          <w:b/>
          <w:u w:val="single"/>
        </w:rPr>
        <w:t xml:space="preserve">Après en avoir délibéré, le Comité Syndical valide le compte-rendu des décisions prises en application des délégations au </w:t>
      </w:r>
      <w:proofErr w:type="gramStart"/>
      <w:r w:rsidRPr="00AC6EE1">
        <w:rPr>
          <w:rFonts w:ascii="Arial" w:hAnsi="Arial" w:cs="Arial"/>
          <w:b/>
          <w:u w:val="single"/>
        </w:rPr>
        <w:t>Président</w:t>
      </w:r>
      <w:r>
        <w:rPr>
          <w:rFonts w:ascii="Arial" w:hAnsi="Arial" w:cs="Arial"/>
          <w:b/>
          <w:u w:val="single"/>
        </w:rPr>
        <w:t> ,</w:t>
      </w:r>
      <w:proofErr w:type="gramEnd"/>
      <w:r>
        <w:rPr>
          <w:rFonts w:ascii="Arial" w:hAnsi="Arial" w:cs="Arial"/>
          <w:b/>
          <w:u w:val="single"/>
        </w:rPr>
        <w:t xml:space="preserve"> </w:t>
      </w:r>
      <w:r>
        <w:rPr>
          <w:rFonts w:asciiTheme="minorHAnsi" w:eastAsia="Calibri" w:hAnsiTheme="minorHAnsi" w:cstheme="minorHAnsi"/>
          <w:b/>
          <w:sz w:val="22"/>
          <w:szCs w:val="22"/>
          <w:u w:val="single"/>
          <w:lang w:eastAsia="en-US"/>
        </w:rPr>
        <w:t>avec 13 votes représentant 63,8 % des voix .</w:t>
      </w:r>
    </w:p>
    <w:p w14:paraId="6C5D0371" w14:textId="77777777" w:rsidR="00AC6EE1" w:rsidRDefault="00AC6EE1" w:rsidP="00AC6EE1">
      <w:pPr>
        <w:rPr>
          <w:rFonts w:cstheme="minorHAnsi"/>
        </w:rPr>
      </w:pPr>
    </w:p>
    <w:p w14:paraId="0BCB2530" w14:textId="77777777" w:rsidR="00AC6EE1" w:rsidRPr="00915C47" w:rsidRDefault="00AC6EE1" w:rsidP="00F56E72">
      <w:pPr>
        <w:autoSpaceDE w:val="0"/>
        <w:autoSpaceDN w:val="0"/>
        <w:adjustRightInd w:val="0"/>
        <w:rPr>
          <w:rFonts w:asciiTheme="minorHAnsi" w:hAnsiTheme="minorHAnsi" w:cstheme="minorHAnsi"/>
          <w:b/>
          <w:iCs/>
          <w:sz w:val="22"/>
          <w:szCs w:val="22"/>
        </w:rPr>
      </w:pPr>
    </w:p>
    <w:p w14:paraId="29255AEB" w14:textId="4280B182" w:rsidR="00FB2141" w:rsidRPr="00FB2141" w:rsidRDefault="00FB2141" w:rsidP="00100A7A">
      <w:pPr>
        <w:pStyle w:val="Paragraphedeliste"/>
        <w:ind w:left="720"/>
        <w:jc w:val="both"/>
        <w:rPr>
          <w:rFonts w:asciiTheme="minorHAnsi" w:hAnsiTheme="minorHAnsi"/>
          <w:b/>
          <w:sz w:val="22"/>
          <w:szCs w:val="22"/>
        </w:rPr>
      </w:pPr>
    </w:p>
    <w:p w14:paraId="1863A979" w14:textId="77777777" w:rsidR="000128A2" w:rsidRPr="000128A2" w:rsidRDefault="000128A2" w:rsidP="00AB788A">
      <w:pPr>
        <w:jc w:val="both"/>
        <w:rPr>
          <w:rFonts w:asciiTheme="minorHAnsi" w:hAnsiTheme="minorHAnsi"/>
          <w:bCs/>
          <w:iCs/>
          <w:sz w:val="22"/>
          <w:szCs w:val="22"/>
        </w:rPr>
      </w:pPr>
    </w:p>
    <w:p w14:paraId="6ECB0657" w14:textId="7DBF26A5" w:rsidR="000128A2" w:rsidRDefault="000128A2" w:rsidP="00AB788A">
      <w:pPr>
        <w:jc w:val="both"/>
        <w:rPr>
          <w:rFonts w:asciiTheme="minorHAnsi" w:hAnsiTheme="minorHAnsi"/>
          <w:b/>
          <w:iCs/>
          <w:sz w:val="22"/>
          <w:szCs w:val="22"/>
          <w:u w:val="single"/>
        </w:rPr>
      </w:pPr>
    </w:p>
    <w:p w14:paraId="293A8FA3" w14:textId="77777777" w:rsidR="000128A2" w:rsidRDefault="000128A2" w:rsidP="00AB788A">
      <w:pPr>
        <w:jc w:val="both"/>
        <w:rPr>
          <w:rFonts w:asciiTheme="minorHAnsi" w:hAnsiTheme="minorHAnsi"/>
          <w:b/>
          <w:iCs/>
          <w:sz w:val="22"/>
          <w:szCs w:val="22"/>
          <w:u w:val="single"/>
        </w:rPr>
      </w:pPr>
    </w:p>
    <w:p w14:paraId="3D7A35AE" w14:textId="146A2DFA" w:rsidR="00917BF0" w:rsidRDefault="00917BF0" w:rsidP="001C0168">
      <w:pPr>
        <w:jc w:val="both"/>
        <w:rPr>
          <w:rFonts w:asciiTheme="minorHAnsi" w:hAnsiTheme="minorHAnsi" w:cstheme="minorHAnsi"/>
          <w:sz w:val="22"/>
          <w:szCs w:val="22"/>
        </w:rPr>
      </w:pPr>
    </w:p>
    <w:p w14:paraId="6A36E64C" w14:textId="780310A6" w:rsidR="00E03AB4" w:rsidRDefault="00E03AB4" w:rsidP="00A55E8D">
      <w:pPr>
        <w:jc w:val="both"/>
        <w:rPr>
          <w:rFonts w:asciiTheme="minorHAnsi" w:hAnsiTheme="minorHAnsi" w:cstheme="minorHAnsi"/>
          <w:sz w:val="22"/>
          <w:szCs w:val="22"/>
        </w:rPr>
      </w:pPr>
    </w:p>
    <w:sectPr w:rsidR="00E03AB4" w:rsidSect="001C4627">
      <w:headerReference w:type="default" r:id="rId8"/>
      <w:footerReference w:type="default" r:id="rId9"/>
      <w:pgSz w:w="11906" w:h="16838"/>
      <w:pgMar w:top="1134"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82462" w14:textId="77777777" w:rsidR="004E3CB4" w:rsidRDefault="004E3CB4">
      <w:r>
        <w:separator/>
      </w:r>
    </w:p>
  </w:endnote>
  <w:endnote w:type="continuationSeparator" w:id="0">
    <w:p w14:paraId="38DEBB3D" w14:textId="77777777" w:rsidR="004E3CB4" w:rsidRDefault="004E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9E10" w14:textId="77777777" w:rsidR="004E3CB4" w:rsidRDefault="004E3CB4">
    <w:pPr>
      <w:pStyle w:val="Pieddepage"/>
      <w:rPr>
        <w:sz w:val="18"/>
      </w:rPr>
    </w:pP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BB218" w14:textId="77777777" w:rsidR="004E3CB4" w:rsidRDefault="004E3CB4">
      <w:r>
        <w:separator/>
      </w:r>
    </w:p>
  </w:footnote>
  <w:footnote w:type="continuationSeparator" w:id="0">
    <w:p w14:paraId="6446FEC2" w14:textId="77777777" w:rsidR="004E3CB4" w:rsidRDefault="004E3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AD84" w14:textId="77777777" w:rsidR="004E3CB4" w:rsidRPr="001B7F94" w:rsidRDefault="004E3CB4">
    <w:pPr>
      <w:pStyle w:val="En-tte"/>
      <w:rPr>
        <w:i/>
        <w:smallCaps/>
        <w:sz w:val="28"/>
        <w:szCs w:val="28"/>
      </w:rPr>
    </w:pPr>
    <w:r w:rsidRPr="001B7F94">
      <w:rPr>
        <w:i/>
        <w:smallCaps/>
        <w:sz w:val="28"/>
        <w:szCs w:val="28"/>
      </w:rPr>
      <w:t>Syndicat Mixte de l’aéroport</w:t>
    </w:r>
  </w:p>
  <w:p w14:paraId="1E038848" w14:textId="77777777" w:rsidR="004E3CB4" w:rsidRDefault="004E3CB4">
    <w:pPr>
      <w:pStyle w:val="En-tte"/>
      <w:rPr>
        <w:i/>
        <w:smallCaps/>
        <w:sz w:val="28"/>
        <w:szCs w:val="28"/>
      </w:rPr>
    </w:pPr>
    <w:r>
      <w:rPr>
        <w:i/>
        <w:smallCaps/>
        <w:sz w:val="28"/>
        <w:szCs w:val="28"/>
      </w:rPr>
      <w:t>de Saint Etienne Loire</w:t>
    </w:r>
  </w:p>
  <w:p w14:paraId="088FF825" w14:textId="77777777" w:rsidR="004E3CB4" w:rsidRPr="00E32ECB" w:rsidRDefault="004E3CB4">
    <w:pPr>
      <w:pStyle w:val="En-tte"/>
      <w:rPr>
        <w:i/>
        <w:smallCaps/>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583E"/>
    <w:multiLevelType w:val="hybridMultilevel"/>
    <w:tmpl w:val="D90AFA8A"/>
    <w:lvl w:ilvl="0" w:tplc="89F6413A">
      <w:start w:val="7"/>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E9E756A"/>
    <w:multiLevelType w:val="hybridMultilevel"/>
    <w:tmpl w:val="83D87456"/>
    <w:lvl w:ilvl="0" w:tplc="A61C2EC8">
      <w:start w:val="2"/>
      <w:numFmt w:val="bullet"/>
      <w:lvlText w:val="-"/>
      <w:lvlJc w:val="left"/>
      <w:pPr>
        <w:ind w:left="720" w:hanging="360"/>
      </w:pPr>
      <w:rPr>
        <w:rFonts w:ascii="Calibri" w:eastAsiaTheme="minorHAnsi" w:hAnsi="Calibri" w:cstheme="minorBidi"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BE4774"/>
    <w:multiLevelType w:val="hybridMultilevel"/>
    <w:tmpl w:val="621A1B00"/>
    <w:lvl w:ilvl="0" w:tplc="821615A2">
      <w:numFmt w:val="bullet"/>
      <w:lvlText w:val="-"/>
      <w:lvlJc w:val="left"/>
      <w:pPr>
        <w:ind w:left="696" w:hanging="360"/>
      </w:pPr>
      <w:rPr>
        <w:rFonts w:ascii="Calibri" w:eastAsia="Times New Roman" w:hAnsi="Calibri" w:cs="Calibri" w:hint="default"/>
      </w:rPr>
    </w:lvl>
    <w:lvl w:ilvl="1" w:tplc="040C0003">
      <w:start w:val="1"/>
      <w:numFmt w:val="bullet"/>
      <w:lvlText w:val="o"/>
      <w:lvlJc w:val="left"/>
      <w:pPr>
        <w:ind w:left="1416" w:hanging="360"/>
      </w:pPr>
      <w:rPr>
        <w:rFonts w:ascii="Courier New" w:hAnsi="Courier New" w:cs="Courier New" w:hint="default"/>
      </w:rPr>
    </w:lvl>
    <w:lvl w:ilvl="2" w:tplc="040C0005">
      <w:start w:val="1"/>
      <w:numFmt w:val="bullet"/>
      <w:lvlText w:val=""/>
      <w:lvlJc w:val="left"/>
      <w:pPr>
        <w:ind w:left="2136" w:hanging="360"/>
      </w:pPr>
      <w:rPr>
        <w:rFonts w:ascii="Wingdings" w:hAnsi="Wingdings" w:hint="default"/>
      </w:rPr>
    </w:lvl>
    <w:lvl w:ilvl="3" w:tplc="040C0001">
      <w:start w:val="1"/>
      <w:numFmt w:val="bullet"/>
      <w:lvlText w:val=""/>
      <w:lvlJc w:val="left"/>
      <w:pPr>
        <w:ind w:left="2856" w:hanging="360"/>
      </w:pPr>
      <w:rPr>
        <w:rFonts w:ascii="Symbol" w:hAnsi="Symbol" w:hint="default"/>
      </w:rPr>
    </w:lvl>
    <w:lvl w:ilvl="4" w:tplc="040C0003">
      <w:start w:val="1"/>
      <w:numFmt w:val="bullet"/>
      <w:lvlText w:val="o"/>
      <w:lvlJc w:val="left"/>
      <w:pPr>
        <w:ind w:left="3576" w:hanging="360"/>
      </w:pPr>
      <w:rPr>
        <w:rFonts w:ascii="Courier New" w:hAnsi="Courier New" w:cs="Courier New" w:hint="default"/>
      </w:rPr>
    </w:lvl>
    <w:lvl w:ilvl="5" w:tplc="040C0005">
      <w:start w:val="1"/>
      <w:numFmt w:val="bullet"/>
      <w:lvlText w:val=""/>
      <w:lvlJc w:val="left"/>
      <w:pPr>
        <w:ind w:left="4296" w:hanging="360"/>
      </w:pPr>
      <w:rPr>
        <w:rFonts w:ascii="Wingdings" w:hAnsi="Wingdings" w:hint="default"/>
      </w:rPr>
    </w:lvl>
    <w:lvl w:ilvl="6" w:tplc="040C0001">
      <w:start w:val="1"/>
      <w:numFmt w:val="bullet"/>
      <w:lvlText w:val=""/>
      <w:lvlJc w:val="left"/>
      <w:pPr>
        <w:ind w:left="5016" w:hanging="360"/>
      </w:pPr>
      <w:rPr>
        <w:rFonts w:ascii="Symbol" w:hAnsi="Symbol" w:hint="default"/>
      </w:rPr>
    </w:lvl>
    <w:lvl w:ilvl="7" w:tplc="040C0003">
      <w:start w:val="1"/>
      <w:numFmt w:val="bullet"/>
      <w:lvlText w:val="o"/>
      <w:lvlJc w:val="left"/>
      <w:pPr>
        <w:ind w:left="5736" w:hanging="360"/>
      </w:pPr>
      <w:rPr>
        <w:rFonts w:ascii="Courier New" w:hAnsi="Courier New" w:cs="Courier New" w:hint="default"/>
      </w:rPr>
    </w:lvl>
    <w:lvl w:ilvl="8" w:tplc="040C0005">
      <w:start w:val="1"/>
      <w:numFmt w:val="bullet"/>
      <w:lvlText w:val=""/>
      <w:lvlJc w:val="left"/>
      <w:pPr>
        <w:ind w:left="6456" w:hanging="360"/>
      </w:pPr>
      <w:rPr>
        <w:rFonts w:ascii="Wingdings" w:hAnsi="Wingdings" w:hint="default"/>
      </w:rPr>
    </w:lvl>
  </w:abstractNum>
  <w:abstractNum w:abstractNumId="3" w15:restartNumberingAfterBreak="0">
    <w:nsid w:val="0FBC5A79"/>
    <w:multiLevelType w:val="hybridMultilevel"/>
    <w:tmpl w:val="21BA4C86"/>
    <w:lvl w:ilvl="0" w:tplc="3258D676">
      <w:start w:val="1"/>
      <w:numFmt w:val="bullet"/>
      <w:lvlText w:val="-"/>
      <w:lvlJc w:val="left"/>
      <w:pPr>
        <w:tabs>
          <w:tab w:val="num" w:pos="720"/>
        </w:tabs>
        <w:ind w:left="720" w:hanging="360"/>
      </w:pPr>
      <w:rPr>
        <w:rFonts w:ascii="Calibri" w:hAnsi="Calibri" w:hint="default"/>
      </w:rPr>
    </w:lvl>
    <w:lvl w:ilvl="1" w:tplc="2F2C2D1E" w:tentative="1">
      <w:start w:val="1"/>
      <w:numFmt w:val="bullet"/>
      <w:lvlText w:val="-"/>
      <w:lvlJc w:val="left"/>
      <w:pPr>
        <w:tabs>
          <w:tab w:val="num" w:pos="1440"/>
        </w:tabs>
        <w:ind w:left="1440" w:hanging="360"/>
      </w:pPr>
      <w:rPr>
        <w:rFonts w:ascii="Calibri" w:hAnsi="Calibri" w:hint="default"/>
      </w:rPr>
    </w:lvl>
    <w:lvl w:ilvl="2" w:tplc="3962D446" w:tentative="1">
      <w:start w:val="1"/>
      <w:numFmt w:val="bullet"/>
      <w:lvlText w:val="-"/>
      <w:lvlJc w:val="left"/>
      <w:pPr>
        <w:tabs>
          <w:tab w:val="num" w:pos="2160"/>
        </w:tabs>
        <w:ind w:left="2160" w:hanging="360"/>
      </w:pPr>
      <w:rPr>
        <w:rFonts w:ascii="Calibri" w:hAnsi="Calibri" w:hint="default"/>
      </w:rPr>
    </w:lvl>
    <w:lvl w:ilvl="3" w:tplc="038A11C0" w:tentative="1">
      <w:start w:val="1"/>
      <w:numFmt w:val="bullet"/>
      <w:lvlText w:val="-"/>
      <w:lvlJc w:val="left"/>
      <w:pPr>
        <w:tabs>
          <w:tab w:val="num" w:pos="2880"/>
        </w:tabs>
        <w:ind w:left="2880" w:hanging="360"/>
      </w:pPr>
      <w:rPr>
        <w:rFonts w:ascii="Calibri" w:hAnsi="Calibri" w:hint="default"/>
      </w:rPr>
    </w:lvl>
    <w:lvl w:ilvl="4" w:tplc="642438DE" w:tentative="1">
      <w:start w:val="1"/>
      <w:numFmt w:val="bullet"/>
      <w:lvlText w:val="-"/>
      <w:lvlJc w:val="left"/>
      <w:pPr>
        <w:tabs>
          <w:tab w:val="num" w:pos="3600"/>
        </w:tabs>
        <w:ind w:left="3600" w:hanging="360"/>
      </w:pPr>
      <w:rPr>
        <w:rFonts w:ascii="Calibri" w:hAnsi="Calibri" w:hint="default"/>
      </w:rPr>
    </w:lvl>
    <w:lvl w:ilvl="5" w:tplc="267EF1E6" w:tentative="1">
      <w:start w:val="1"/>
      <w:numFmt w:val="bullet"/>
      <w:lvlText w:val="-"/>
      <w:lvlJc w:val="left"/>
      <w:pPr>
        <w:tabs>
          <w:tab w:val="num" w:pos="4320"/>
        </w:tabs>
        <w:ind w:left="4320" w:hanging="360"/>
      </w:pPr>
      <w:rPr>
        <w:rFonts w:ascii="Calibri" w:hAnsi="Calibri" w:hint="default"/>
      </w:rPr>
    </w:lvl>
    <w:lvl w:ilvl="6" w:tplc="C7801EDA" w:tentative="1">
      <w:start w:val="1"/>
      <w:numFmt w:val="bullet"/>
      <w:lvlText w:val="-"/>
      <w:lvlJc w:val="left"/>
      <w:pPr>
        <w:tabs>
          <w:tab w:val="num" w:pos="5040"/>
        </w:tabs>
        <w:ind w:left="5040" w:hanging="360"/>
      </w:pPr>
      <w:rPr>
        <w:rFonts w:ascii="Calibri" w:hAnsi="Calibri" w:hint="default"/>
      </w:rPr>
    </w:lvl>
    <w:lvl w:ilvl="7" w:tplc="F1D06070" w:tentative="1">
      <w:start w:val="1"/>
      <w:numFmt w:val="bullet"/>
      <w:lvlText w:val="-"/>
      <w:lvlJc w:val="left"/>
      <w:pPr>
        <w:tabs>
          <w:tab w:val="num" w:pos="5760"/>
        </w:tabs>
        <w:ind w:left="5760" w:hanging="360"/>
      </w:pPr>
      <w:rPr>
        <w:rFonts w:ascii="Calibri" w:hAnsi="Calibri" w:hint="default"/>
      </w:rPr>
    </w:lvl>
    <w:lvl w:ilvl="8" w:tplc="1D14D4C6"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10B94BCA"/>
    <w:multiLevelType w:val="hybridMultilevel"/>
    <w:tmpl w:val="154C4EE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111766F"/>
    <w:multiLevelType w:val="hybridMultilevel"/>
    <w:tmpl w:val="92E49C54"/>
    <w:lvl w:ilvl="0" w:tplc="819E0B0E">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1F649B"/>
    <w:multiLevelType w:val="hybridMultilevel"/>
    <w:tmpl w:val="4A484212"/>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9AD3FFD"/>
    <w:multiLevelType w:val="hybridMultilevel"/>
    <w:tmpl w:val="015CA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402230"/>
    <w:multiLevelType w:val="hybridMultilevel"/>
    <w:tmpl w:val="77C0A2BE"/>
    <w:lvl w:ilvl="0" w:tplc="8956386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72388D"/>
    <w:multiLevelType w:val="hybridMultilevel"/>
    <w:tmpl w:val="78F0004E"/>
    <w:lvl w:ilvl="0" w:tplc="C8CE0D06">
      <w:start w:val="1"/>
      <w:numFmt w:val="bullet"/>
      <w:lvlText w:val="-"/>
      <w:lvlJc w:val="left"/>
      <w:pPr>
        <w:tabs>
          <w:tab w:val="num" w:pos="2987"/>
        </w:tabs>
        <w:ind w:left="2987" w:hanging="360"/>
      </w:pPr>
      <w:rPr>
        <w:rFonts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24F6216D"/>
    <w:multiLevelType w:val="hybridMultilevel"/>
    <w:tmpl w:val="F9224D6C"/>
    <w:lvl w:ilvl="0" w:tplc="6498BBC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D52831"/>
    <w:multiLevelType w:val="hybridMultilevel"/>
    <w:tmpl w:val="1418353C"/>
    <w:lvl w:ilvl="0" w:tplc="CAE661B0">
      <w:numFmt w:val="bullet"/>
      <w:lvlText w:val="-"/>
      <w:lvlJc w:val="left"/>
      <w:pPr>
        <w:ind w:left="1069" w:hanging="360"/>
      </w:pPr>
      <w:rPr>
        <w:rFonts w:ascii="Calibri" w:eastAsia="Times New Roman"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2" w15:restartNumberingAfterBreak="0">
    <w:nsid w:val="264E3B95"/>
    <w:multiLevelType w:val="hybridMultilevel"/>
    <w:tmpl w:val="5F08501E"/>
    <w:lvl w:ilvl="0" w:tplc="354C223A">
      <w:start w:val="1"/>
      <w:numFmt w:val="bullet"/>
      <w:lvlText w:val="-"/>
      <w:lvlJc w:val="left"/>
      <w:pPr>
        <w:tabs>
          <w:tab w:val="num" w:pos="720"/>
        </w:tabs>
        <w:ind w:left="720" w:hanging="360"/>
      </w:pPr>
      <w:rPr>
        <w:rFonts w:ascii="Times New Roman" w:eastAsia="Times New Roman" w:hAnsi="Times New Roman" w:cs="Times New Roman" w:hint="default"/>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EE3590"/>
    <w:multiLevelType w:val="hybridMultilevel"/>
    <w:tmpl w:val="27766742"/>
    <w:lvl w:ilvl="0" w:tplc="8956386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EC248D"/>
    <w:multiLevelType w:val="hybridMultilevel"/>
    <w:tmpl w:val="96FAA434"/>
    <w:lvl w:ilvl="0" w:tplc="C8CE0D06">
      <w:start w:val="1"/>
      <w:numFmt w:val="bullet"/>
      <w:lvlText w:val="-"/>
      <w:lvlJc w:val="left"/>
      <w:pPr>
        <w:tabs>
          <w:tab w:val="num" w:pos="2420"/>
        </w:tabs>
        <w:ind w:left="2420" w:hanging="360"/>
      </w:pPr>
      <w:rPr>
        <w:rFonts w:hAnsi="Courier New" w:hint="default"/>
      </w:rPr>
    </w:lvl>
    <w:lvl w:ilvl="1" w:tplc="040C0003">
      <w:start w:val="1"/>
      <w:numFmt w:val="bullet"/>
      <w:lvlText w:val="o"/>
      <w:lvlJc w:val="left"/>
      <w:pPr>
        <w:tabs>
          <w:tab w:val="num" w:pos="3140"/>
        </w:tabs>
        <w:ind w:left="3140" w:hanging="360"/>
      </w:pPr>
      <w:rPr>
        <w:rFonts w:ascii="Courier New" w:hAnsi="Courier New" w:hint="default"/>
      </w:rPr>
    </w:lvl>
    <w:lvl w:ilvl="2" w:tplc="040C0005" w:tentative="1">
      <w:start w:val="1"/>
      <w:numFmt w:val="bullet"/>
      <w:lvlText w:val=""/>
      <w:lvlJc w:val="left"/>
      <w:pPr>
        <w:tabs>
          <w:tab w:val="num" w:pos="3860"/>
        </w:tabs>
        <w:ind w:left="3860" w:hanging="360"/>
      </w:pPr>
      <w:rPr>
        <w:rFonts w:ascii="Wingdings" w:hAnsi="Wingdings" w:hint="default"/>
      </w:rPr>
    </w:lvl>
    <w:lvl w:ilvl="3" w:tplc="040C0001" w:tentative="1">
      <w:start w:val="1"/>
      <w:numFmt w:val="bullet"/>
      <w:lvlText w:val=""/>
      <w:lvlJc w:val="left"/>
      <w:pPr>
        <w:tabs>
          <w:tab w:val="num" w:pos="4580"/>
        </w:tabs>
        <w:ind w:left="4580" w:hanging="360"/>
      </w:pPr>
      <w:rPr>
        <w:rFonts w:ascii="Symbol" w:hAnsi="Symbol" w:hint="default"/>
      </w:rPr>
    </w:lvl>
    <w:lvl w:ilvl="4" w:tplc="040C0003" w:tentative="1">
      <w:start w:val="1"/>
      <w:numFmt w:val="bullet"/>
      <w:lvlText w:val="o"/>
      <w:lvlJc w:val="left"/>
      <w:pPr>
        <w:tabs>
          <w:tab w:val="num" w:pos="5300"/>
        </w:tabs>
        <w:ind w:left="5300" w:hanging="360"/>
      </w:pPr>
      <w:rPr>
        <w:rFonts w:ascii="Courier New" w:hAnsi="Courier New" w:hint="default"/>
      </w:rPr>
    </w:lvl>
    <w:lvl w:ilvl="5" w:tplc="040C0005" w:tentative="1">
      <w:start w:val="1"/>
      <w:numFmt w:val="bullet"/>
      <w:lvlText w:val=""/>
      <w:lvlJc w:val="left"/>
      <w:pPr>
        <w:tabs>
          <w:tab w:val="num" w:pos="6020"/>
        </w:tabs>
        <w:ind w:left="6020" w:hanging="360"/>
      </w:pPr>
      <w:rPr>
        <w:rFonts w:ascii="Wingdings" w:hAnsi="Wingdings" w:hint="default"/>
      </w:rPr>
    </w:lvl>
    <w:lvl w:ilvl="6" w:tplc="040C0001" w:tentative="1">
      <w:start w:val="1"/>
      <w:numFmt w:val="bullet"/>
      <w:lvlText w:val=""/>
      <w:lvlJc w:val="left"/>
      <w:pPr>
        <w:tabs>
          <w:tab w:val="num" w:pos="6740"/>
        </w:tabs>
        <w:ind w:left="6740" w:hanging="360"/>
      </w:pPr>
      <w:rPr>
        <w:rFonts w:ascii="Symbol" w:hAnsi="Symbol" w:hint="default"/>
      </w:rPr>
    </w:lvl>
    <w:lvl w:ilvl="7" w:tplc="040C0003" w:tentative="1">
      <w:start w:val="1"/>
      <w:numFmt w:val="bullet"/>
      <w:lvlText w:val="o"/>
      <w:lvlJc w:val="left"/>
      <w:pPr>
        <w:tabs>
          <w:tab w:val="num" w:pos="7460"/>
        </w:tabs>
        <w:ind w:left="7460" w:hanging="360"/>
      </w:pPr>
      <w:rPr>
        <w:rFonts w:ascii="Courier New" w:hAnsi="Courier New" w:hint="default"/>
      </w:rPr>
    </w:lvl>
    <w:lvl w:ilvl="8" w:tplc="040C0005" w:tentative="1">
      <w:start w:val="1"/>
      <w:numFmt w:val="bullet"/>
      <w:lvlText w:val=""/>
      <w:lvlJc w:val="left"/>
      <w:pPr>
        <w:tabs>
          <w:tab w:val="num" w:pos="8180"/>
        </w:tabs>
        <w:ind w:left="8180" w:hanging="360"/>
      </w:pPr>
      <w:rPr>
        <w:rFonts w:ascii="Wingdings" w:hAnsi="Wingdings" w:hint="default"/>
      </w:rPr>
    </w:lvl>
  </w:abstractNum>
  <w:abstractNum w:abstractNumId="15" w15:restartNumberingAfterBreak="0">
    <w:nsid w:val="38C63971"/>
    <w:multiLevelType w:val="hybridMultilevel"/>
    <w:tmpl w:val="A23086CE"/>
    <w:lvl w:ilvl="0" w:tplc="C8CE0D06">
      <w:start w:val="1"/>
      <w:numFmt w:val="bullet"/>
      <w:lvlText w:val="-"/>
      <w:lvlJc w:val="left"/>
      <w:pPr>
        <w:ind w:left="720" w:hanging="360"/>
      </w:pPr>
      <w:rPr>
        <w:rFonts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970CE1"/>
    <w:multiLevelType w:val="hybridMultilevel"/>
    <w:tmpl w:val="9A1A3EBE"/>
    <w:lvl w:ilvl="0" w:tplc="4FA016F2">
      <w:start w:val="1"/>
      <w:numFmt w:val="bullet"/>
      <w:lvlText w:val="-"/>
      <w:lvlJc w:val="left"/>
      <w:pPr>
        <w:tabs>
          <w:tab w:val="num" w:pos="720"/>
        </w:tabs>
        <w:ind w:left="720" w:hanging="360"/>
      </w:pPr>
      <w:rPr>
        <w:rFonts w:ascii="Times New Roman" w:hAnsi="Times New Roman" w:hint="default"/>
      </w:rPr>
    </w:lvl>
    <w:lvl w:ilvl="1" w:tplc="B16AC42A" w:tentative="1">
      <w:start w:val="1"/>
      <w:numFmt w:val="bullet"/>
      <w:lvlText w:val="-"/>
      <w:lvlJc w:val="left"/>
      <w:pPr>
        <w:tabs>
          <w:tab w:val="num" w:pos="1440"/>
        </w:tabs>
        <w:ind w:left="1440" w:hanging="360"/>
      </w:pPr>
      <w:rPr>
        <w:rFonts w:ascii="Times New Roman" w:hAnsi="Times New Roman" w:hint="default"/>
      </w:rPr>
    </w:lvl>
    <w:lvl w:ilvl="2" w:tplc="1332C3F8" w:tentative="1">
      <w:start w:val="1"/>
      <w:numFmt w:val="bullet"/>
      <w:lvlText w:val="-"/>
      <w:lvlJc w:val="left"/>
      <w:pPr>
        <w:tabs>
          <w:tab w:val="num" w:pos="2160"/>
        </w:tabs>
        <w:ind w:left="2160" w:hanging="360"/>
      </w:pPr>
      <w:rPr>
        <w:rFonts w:ascii="Times New Roman" w:hAnsi="Times New Roman" w:hint="default"/>
      </w:rPr>
    </w:lvl>
    <w:lvl w:ilvl="3" w:tplc="8ED613FC" w:tentative="1">
      <w:start w:val="1"/>
      <w:numFmt w:val="bullet"/>
      <w:lvlText w:val="-"/>
      <w:lvlJc w:val="left"/>
      <w:pPr>
        <w:tabs>
          <w:tab w:val="num" w:pos="2880"/>
        </w:tabs>
        <w:ind w:left="2880" w:hanging="360"/>
      </w:pPr>
      <w:rPr>
        <w:rFonts w:ascii="Times New Roman" w:hAnsi="Times New Roman" w:hint="default"/>
      </w:rPr>
    </w:lvl>
    <w:lvl w:ilvl="4" w:tplc="F800A962" w:tentative="1">
      <w:start w:val="1"/>
      <w:numFmt w:val="bullet"/>
      <w:lvlText w:val="-"/>
      <w:lvlJc w:val="left"/>
      <w:pPr>
        <w:tabs>
          <w:tab w:val="num" w:pos="3600"/>
        </w:tabs>
        <w:ind w:left="3600" w:hanging="360"/>
      </w:pPr>
      <w:rPr>
        <w:rFonts w:ascii="Times New Roman" w:hAnsi="Times New Roman" w:hint="default"/>
      </w:rPr>
    </w:lvl>
    <w:lvl w:ilvl="5" w:tplc="B8BCB5CC" w:tentative="1">
      <w:start w:val="1"/>
      <w:numFmt w:val="bullet"/>
      <w:lvlText w:val="-"/>
      <w:lvlJc w:val="left"/>
      <w:pPr>
        <w:tabs>
          <w:tab w:val="num" w:pos="4320"/>
        </w:tabs>
        <w:ind w:left="4320" w:hanging="360"/>
      </w:pPr>
      <w:rPr>
        <w:rFonts w:ascii="Times New Roman" w:hAnsi="Times New Roman" w:hint="default"/>
      </w:rPr>
    </w:lvl>
    <w:lvl w:ilvl="6" w:tplc="F60E08BC" w:tentative="1">
      <w:start w:val="1"/>
      <w:numFmt w:val="bullet"/>
      <w:lvlText w:val="-"/>
      <w:lvlJc w:val="left"/>
      <w:pPr>
        <w:tabs>
          <w:tab w:val="num" w:pos="5040"/>
        </w:tabs>
        <w:ind w:left="5040" w:hanging="360"/>
      </w:pPr>
      <w:rPr>
        <w:rFonts w:ascii="Times New Roman" w:hAnsi="Times New Roman" w:hint="default"/>
      </w:rPr>
    </w:lvl>
    <w:lvl w:ilvl="7" w:tplc="5C8E2C24" w:tentative="1">
      <w:start w:val="1"/>
      <w:numFmt w:val="bullet"/>
      <w:lvlText w:val="-"/>
      <w:lvlJc w:val="left"/>
      <w:pPr>
        <w:tabs>
          <w:tab w:val="num" w:pos="5760"/>
        </w:tabs>
        <w:ind w:left="5760" w:hanging="360"/>
      </w:pPr>
      <w:rPr>
        <w:rFonts w:ascii="Times New Roman" w:hAnsi="Times New Roman" w:hint="default"/>
      </w:rPr>
    </w:lvl>
    <w:lvl w:ilvl="8" w:tplc="DC9604F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2672184"/>
    <w:multiLevelType w:val="hybridMultilevel"/>
    <w:tmpl w:val="F7C4D532"/>
    <w:lvl w:ilvl="0" w:tplc="70EC9042">
      <w:start w:val="1"/>
      <w:numFmt w:val="bullet"/>
      <w:lvlText w:val="-"/>
      <w:lvlJc w:val="left"/>
      <w:pPr>
        <w:tabs>
          <w:tab w:val="num" w:pos="720"/>
        </w:tabs>
        <w:ind w:left="720" w:hanging="360"/>
      </w:pPr>
      <w:rPr>
        <w:rFonts w:ascii="Calibri" w:hAnsi="Calibri" w:hint="default"/>
      </w:rPr>
    </w:lvl>
    <w:lvl w:ilvl="1" w:tplc="B810D76E" w:tentative="1">
      <w:start w:val="1"/>
      <w:numFmt w:val="bullet"/>
      <w:lvlText w:val="-"/>
      <w:lvlJc w:val="left"/>
      <w:pPr>
        <w:tabs>
          <w:tab w:val="num" w:pos="1440"/>
        </w:tabs>
        <w:ind w:left="1440" w:hanging="360"/>
      </w:pPr>
      <w:rPr>
        <w:rFonts w:ascii="Calibri" w:hAnsi="Calibri" w:hint="default"/>
      </w:rPr>
    </w:lvl>
    <w:lvl w:ilvl="2" w:tplc="5276E92A" w:tentative="1">
      <w:start w:val="1"/>
      <w:numFmt w:val="bullet"/>
      <w:lvlText w:val="-"/>
      <w:lvlJc w:val="left"/>
      <w:pPr>
        <w:tabs>
          <w:tab w:val="num" w:pos="2160"/>
        </w:tabs>
        <w:ind w:left="2160" w:hanging="360"/>
      </w:pPr>
      <w:rPr>
        <w:rFonts w:ascii="Calibri" w:hAnsi="Calibri" w:hint="default"/>
      </w:rPr>
    </w:lvl>
    <w:lvl w:ilvl="3" w:tplc="6E02A3F0" w:tentative="1">
      <w:start w:val="1"/>
      <w:numFmt w:val="bullet"/>
      <w:lvlText w:val="-"/>
      <w:lvlJc w:val="left"/>
      <w:pPr>
        <w:tabs>
          <w:tab w:val="num" w:pos="2880"/>
        </w:tabs>
        <w:ind w:left="2880" w:hanging="360"/>
      </w:pPr>
      <w:rPr>
        <w:rFonts w:ascii="Calibri" w:hAnsi="Calibri" w:hint="default"/>
      </w:rPr>
    </w:lvl>
    <w:lvl w:ilvl="4" w:tplc="9758AE2A" w:tentative="1">
      <w:start w:val="1"/>
      <w:numFmt w:val="bullet"/>
      <w:lvlText w:val="-"/>
      <w:lvlJc w:val="left"/>
      <w:pPr>
        <w:tabs>
          <w:tab w:val="num" w:pos="3600"/>
        </w:tabs>
        <w:ind w:left="3600" w:hanging="360"/>
      </w:pPr>
      <w:rPr>
        <w:rFonts w:ascii="Calibri" w:hAnsi="Calibri" w:hint="default"/>
      </w:rPr>
    </w:lvl>
    <w:lvl w:ilvl="5" w:tplc="2318909C" w:tentative="1">
      <w:start w:val="1"/>
      <w:numFmt w:val="bullet"/>
      <w:lvlText w:val="-"/>
      <w:lvlJc w:val="left"/>
      <w:pPr>
        <w:tabs>
          <w:tab w:val="num" w:pos="4320"/>
        </w:tabs>
        <w:ind w:left="4320" w:hanging="360"/>
      </w:pPr>
      <w:rPr>
        <w:rFonts w:ascii="Calibri" w:hAnsi="Calibri" w:hint="default"/>
      </w:rPr>
    </w:lvl>
    <w:lvl w:ilvl="6" w:tplc="482E5B86" w:tentative="1">
      <w:start w:val="1"/>
      <w:numFmt w:val="bullet"/>
      <w:lvlText w:val="-"/>
      <w:lvlJc w:val="left"/>
      <w:pPr>
        <w:tabs>
          <w:tab w:val="num" w:pos="5040"/>
        </w:tabs>
        <w:ind w:left="5040" w:hanging="360"/>
      </w:pPr>
      <w:rPr>
        <w:rFonts w:ascii="Calibri" w:hAnsi="Calibri" w:hint="default"/>
      </w:rPr>
    </w:lvl>
    <w:lvl w:ilvl="7" w:tplc="7E04CD22" w:tentative="1">
      <w:start w:val="1"/>
      <w:numFmt w:val="bullet"/>
      <w:lvlText w:val="-"/>
      <w:lvlJc w:val="left"/>
      <w:pPr>
        <w:tabs>
          <w:tab w:val="num" w:pos="5760"/>
        </w:tabs>
        <w:ind w:left="5760" w:hanging="360"/>
      </w:pPr>
      <w:rPr>
        <w:rFonts w:ascii="Calibri" w:hAnsi="Calibri" w:hint="default"/>
      </w:rPr>
    </w:lvl>
    <w:lvl w:ilvl="8" w:tplc="19A2E13A"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42767024"/>
    <w:multiLevelType w:val="hybridMultilevel"/>
    <w:tmpl w:val="AA7E5624"/>
    <w:lvl w:ilvl="0" w:tplc="52DACA7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681A81"/>
    <w:multiLevelType w:val="hybridMultilevel"/>
    <w:tmpl w:val="0A6E9062"/>
    <w:lvl w:ilvl="0" w:tplc="8956386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D96CA1"/>
    <w:multiLevelType w:val="hybridMultilevel"/>
    <w:tmpl w:val="609256CA"/>
    <w:lvl w:ilvl="0" w:tplc="ED741782">
      <w:start w:val="1"/>
      <w:numFmt w:val="bullet"/>
      <w:lvlText w:val=""/>
      <w:lvlJc w:val="left"/>
      <w:pPr>
        <w:tabs>
          <w:tab w:val="num" w:pos="720"/>
        </w:tabs>
        <w:ind w:left="720" w:hanging="360"/>
      </w:pPr>
      <w:rPr>
        <w:rFonts w:ascii="Symbol" w:hAnsi="Symbol" w:hint="default"/>
      </w:rPr>
    </w:lvl>
    <w:lvl w:ilvl="1" w:tplc="4ECC5E96" w:tentative="1">
      <w:start w:val="1"/>
      <w:numFmt w:val="bullet"/>
      <w:lvlText w:val=""/>
      <w:lvlJc w:val="left"/>
      <w:pPr>
        <w:tabs>
          <w:tab w:val="num" w:pos="1440"/>
        </w:tabs>
        <w:ind w:left="1440" w:hanging="360"/>
      </w:pPr>
      <w:rPr>
        <w:rFonts w:ascii="Symbol" w:hAnsi="Symbol" w:hint="default"/>
      </w:rPr>
    </w:lvl>
    <w:lvl w:ilvl="2" w:tplc="1B5E6724" w:tentative="1">
      <w:start w:val="1"/>
      <w:numFmt w:val="bullet"/>
      <w:lvlText w:val=""/>
      <w:lvlJc w:val="left"/>
      <w:pPr>
        <w:tabs>
          <w:tab w:val="num" w:pos="2160"/>
        </w:tabs>
        <w:ind w:left="2160" w:hanging="360"/>
      </w:pPr>
      <w:rPr>
        <w:rFonts w:ascii="Symbol" w:hAnsi="Symbol" w:hint="default"/>
      </w:rPr>
    </w:lvl>
    <w:lvl w:ilvl="3" w:tplc="63AE9216" w:tentative="1">
      <w:start w:val="1"/>
      <w:numFmt w:val="bullet"/>
      <w:lvlText w:val=""/>
      <w:lvlJc w:val="left"/>
      <w:pPr>
        <w:tabs>
          <w:tab w:val="num" w:pos="2880"/>
        </w:tabs>
        <w:ind w:left="2880" w:hanging="360"/>
      </w:pPr>
      <w:rPr>
        <w:rFonts w:ascii="Symbol" w:hAnsi="Symbol" w:hint="default"/>
      </w:rPr>
    </w:lvl>
    <w:lvl w:ilvl="4" w:tplc="DD8266C0" w:tentative="1">
      <w:start w:val="1"/>
      <w:numFmt w:val="bullet"/>
      <w:lvlText w:val=""/>
      <w:lvlJc w:val="left"/>
      <w:pPr>
        <w:tabs>
          <w:tab w:val="num" w:pos="3600"/>
        </w:tabs>
        <w:ind w:left="3600" w:hanging="360"/>
      </w:pPr>
      <w:rPr>
        <w:rFonts w:ascii="Symbol" w:hAnsi="Symbol" w:hint="default"/>
      </w:rPr>
    </w:lvl>
    <w:lvl w:ilvl="5" w:tplc="6F9E9CF4" w:tentative="1">
      <w:start w:val="1"/>
      <w:numFmt w:val="bullet"/>
      <w:lvlText w:val=""/>
      <w:lvlJc w:val="left"/>
      <w:pPr>
        <w:tabs>
          <w:tab w:val="num" w:pos="4320"/>
        </w:tabs>
        <w:ind w:left="4320" w:hanging="360"/>
      </w:pPr>
      <w:rPr>
        <w:rFonts w:ascii="Symbol" w:hAnsi="Symbol" w:hint="default"/>
      </w:rPr>
    </w:lvl>
    <w:lvl w:ilvl="6" w:tplc="BEECFF36" w:tentative="1">
      <w:start w:val="1"/>
      <w:numFmt w:val="bullet"/>
      <w:lvlText w:val=""/>
      <w:lvlJc w:val="left"/>
      <w:pPr>
        <w:tabs>
          <w:tab w:val="num" w:pos="5040"/>
        </w:tabs>
        <w:ind w:left="5040" w:hanging="360"/>
      </w:pPr>
      <w:rPr>
        <w:rFonts w:ascii="Symbol" w:hAnsi="Symbol" w:hint="default"/>
      </w:rPr>
    </w:lvl>
    <w:lvl w:ilvl="7" w:tplc="5C4649F6" w:tentative="1">
      <w:start w:val="1"/>
      <w:numFmt w:val="bullet"/>
      <w:lvlText w:val=""/>
      <w:lvlJc w:val="left"/>
      <w:pPr>
        <w:tabs>
          <w:tab w:val="num" w:pos="5760"/>
        </w:tabs>
        <w:ind w:left="5760" w:hanging="360"/>
      </w:pPr>
      <w:rPr>
        <w:rFonts w:ascii="Symbol" w:hAnsi="Symbol" w:hint="default"/>
      </w:rPr>
    </w:lvl>
    <w:lvl w:ilvl="8" w:tplc="DC0EBE8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9EE637D"/>
    <w:multiLevelType w:val="hybridMultilevel"/>
    <w:tmpl w:val="A4F6DDFA"/>
    <w:lvl w:ilvl="0" w:tplc="6E9E180A">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2" w15:restartNumberingAfterBreak="0">
    <w:nsid w:val="4BB75E52"/>
    <w:multiLevelType w:val="hybridMultilevel"/>
    <w:tmpl w:val="96F24FBC"/>
    <w:lvl w:ilvl="0" w:tplc="8956386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87667B"/>
    <w:multiLevelType w:val="hybridMultilevel"/>
    <w:tmpl w:val="8C148418"/>
    <w:lvl w:ilvl="0" w:tplc="89563866">
      <w:start w:val="2"/>
      <w:numFmt w:val="bullet"/>
      <w:lvlText w:val="-"/>
      <w:lvlJc w:val="left"/>
      <w:pPr>
        <w:ind w:left="1425" w:hanging="360"/>
      </w:pPr>
      <w:rPr>
        <w:rFonts w:ascii="Calibri" w:eastAsia="Times New Roman" w:hAnsi="Calibri" w:cs="Calibr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4" w15:restartNumberingAfterBreak="0">
    <w:nsid w:val="50546F9B"/>
    <w:multiLevelType w:val="hybridMultilevel"/>
    <w:tmpl w:val="B6DEE43E"/>
    <w:lvl w:ilvl="0" w:tplc="C0168758">
      <w:start w:val="1"/>
      <w:numFmt w:val="bullet"/>
      <w:lvlText w:val="-"/>
      <w:lvlJc w:val="left"/>
      <w:pPr>
        <w:tabs>
          <w:tab w:val="num" w:pos="720"/>
        </w:tabs>
        <w:ind w:left="720" w:hanging="360"/>
      </w:pPr>
      <w:rPr>
        <w:rFonts w:ascii="Times New Roman" w:hAnsi="Times New Roman" w:hint="default"/>
      </w:rPr>
    </w:lvl>
    <w:lvl w:ilvl="1" w:tplc="A0402CF2" w:tentative="1">
      <w:start w:val="1"/>
      <w:numFmt w:val="bullet"/>
      <w:lvlText w:val="-"/>
      <w:lvlJc w:val="left"/>
      <w:pPr>
        <w:tabs>
          <w:tab w:val="num" w:pos="1440"/>
        </w:tabs>
        <w:ind w:left="1440" w:hanging="360"/>
      </w:pPr>
      <w:rPr>
        <w:rFonts w:ascii="Times New Roman" w:hAnsi="Times New Roman" w:hint="default"/>
      </w:rPr>
    </w:lvl>
    <w:lvl w:ilvl="2" w:tplc="C4603FE8" w:tentative="1">
      <w:start w:val="1"/>
      <w:numFmt w:val="bullet"/>
      <w:lvlText w:val="-"/>
      <w:lvlJc w:val="left"/>
      <w:pPr>
        <w:tabs>
          <w:tab w:val="num" w:pos="2160"/>
        </w:tabs>
        <w:ind w:left="2160" w:hanging="360"/>
      </w:pPr>
      <w:rPr>
        <w:rFonts w:ascii="Times New Roman" w:hAnsi="Times New Roman" w:hint="default"/>
      </w:rPr>
    </w:lvl>
    <w:lvl w:ilvl="3" w:tplc="3718EE74" w:tentative="1">
      <w:start w:val="1"/>
      <w:numFmt w:val="bullet"/>
      <w:lvlText w:val="-"/>
      <w:lvlJc w:val="left"/>
      <w:pPr>
        <w:tabs>
          <w:tab w:val="num" w:pos="2880"/>
        </w:tabs>
        <w:ind w:left="2880" w:hanging="360"/>
      </w:pPr>
      <w:rPr>
        <w:rFonts w:ascii="Times New Roman" w:hAnsi="Times New Roman" w:hint="default"/>
      </w:rPr>
    </w:lvl>
    <w:lvl w:ilvl="4" w:tplc="990E3498" w:tentative="1">
      <w:start w:val="1"/>
      <w:numFmt w:val="bullet"/>
      <w:lvlText w:val="-"/>
      <w:lvlJc w:val="left"/>
      <w:pPr>
        <w:tabs>
          <w:tab w:val="num" w:pos="3600"/>
        </w:tabs>
        <w:ind w:left="3600" w:hanging="360"/>
      </w:pPr>
      <w:rPr>
        <w:rFonts w:ascii="Times New Roman" w:hAnsi="Times New Roman" w:hint="default"/>
      </w:rPr>
    </w:lvl>
    <w:lvl w:ilvl="5" w:tplc="1694AC5A" w:tentative="1">
      <w:start w:val="1"/>
      <w:numFmt w:val="bullet"/>
      <w:lvlText w:val="-"/>
      <w:lvlJc w:val="left"/>
      <w:pPr>
        <w:tabs>
          <w:tab w:val="num" w:pos="4320"/>
        </w:tabs>
        <w:ind w:left="4320" w:hanging="360"/>
      </w:pPr>
      <w:rPr>
        <w:rFonts w:ascii="Times New Roman" w:hAnsi="Times New Roman" w:hint="default"/>
      </w:rPr>
    </w:lvl>
    <w:lvl w:ilvl="6" w:tplc="77D8FC14" w:tentative="1">
      <w:start w:val="1"/>
      <w:numFmt w:val="bullet"/>
      <w:lvlText w:val="-"/>
      <w:lvlJc w:val="left"/>
      <w:pPr>
        <w:tabs>
          <w:tab w:val="num" w:pos="5040"/>
        </w:tabs>
        <w:ind w:left="5040" w:hanging="360"/>
      </w:pPr>
      <w:rPr>
        <w:rFonts w:ascii="Times New Roman" w:hAnsi="Times New Roman" w:hint="default"/>
      </w:rPr>
    </w:lvl>
    <w:lvl w:ilvl="7" w:tplc="2F1839FA" w:tentative="1">
      <w:start w:val="1"/>
      <w:numFmt w:val="bullet"/>
      <w:lvlText w:val="-"/>
      <w:lvlJc w:val="left"/>
      <w:pPr>
        <w:tabs>
          <w:tab w:val="num" w:pos="5760"/>
        </w:tabs>
        <w:ind w:left="5760" w:hanging="360"/>
      </w:pPr>
      <w:rPr>
        <w:rFonts w:ascii="Times New Roman" w:hAnsi="Times New Roman" w:hint="default"/>
      </w:rPr>
    </w:lvl>
    <w:lvl w:ilvl="8" w:tplc="93DE239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28E6B3D"/>
    <w:multiLevelType w:val="hybridMultilevel"/>
    <w:tmpl w:val="10A2555E"/>
    <w:lvl w:ilvl="0" w:tplc="0BF28962">
      <w:start w:val="1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4C721CB"/>
    <w:multiLevelType w:val="hybridMultilevel"/>
    <w:tmpl w:val="4D54FF9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7" w15:restartNumberingAfterBreak="0">
    <w:nsid w:val="55236F60"/>
    <w:multiLevelType w:val="hybridMultilevel"/>
    <w:tmpl w:val="FC0E44F4"/>
    <w:lvl w:ilvl="0" w:tplc="8956386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82A1163"/>
    <w:multiLevelType w:val="hybridMultilevel"/>
    <w:tmpl w:val="55FAB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A7761E2"/>
    <w:multiLevelType w:val="hybridMultilevel"/>
    <w:tmpl w:val="CD8E3B4C"/>
    <w:lvl w:ilvl="0" w:tplc="5F605CFC">
      <w:start w:val="1"/>
      <w:numFmt w:val="bullet"/>
      <w:lvlText w:val="-"/>
      <w:lvlJc w:val="left"/>
      <w:pPr>
        <w:tabs>
          <w:tab w:val="num" w:pos="720"/>
        </w:tabs>
        <w:ind w:left="720" w:hanging="360"/>
      </w:pPr>
      <w:rPr>
        <w:rFonts w:ascii="Times New Roman" w:hAnsi="Times New Roman" w:hint="default"/>
      </w:rPr>
    </w:lvl>
    <w:lvl w:ilvl="1" w:tplc="9A262A70" w:tentative="1">
      <w:start w:val="1"/>
      <w:numFmt w:val="bullet"/>
      <w:lvlText w:val="-"/>
      <w:lvlJc w:val="left"/>
      <w:pPr>
        <w:tabs>
          <w:tab w:val="num" w:pos="1440"/>
        </w:tabs>
        <w:ind w:left="1440" w:hanging="360"/>
      </w:pPr>
      <w:rPr>
        <w:rFonts w:ascii="Times New Roman" w:hAnsi="Times New Roman" w:hint="default"/>
      </w:rPr>
    </w:lvl>
    <w:lvl w:ilvl="2" w:tplc="82F8E240" w:tentative="1">
      <w:start w:val="1"/>
      <w:numFmt w:val="bullet"/>
      <w:lvlText w:val="-"/>
      <w:lvlJc w:val="left"/>
      <w:pPr>
        <w:tabs>
          <w:tab w:val="num" w:pos="2160"/>
        </w:tabs>
        <w:ind w:left="2160" w:hanging="360"/>
      </w:pPr>
      <w:rPr>
        <w:rFonts w:ascii="Times New Roman" w:hAnsi="Times New Roman" w:hint="default"/>
      </w:rPr>
    </w:lvl>
    <w:lvl w:ilvl="3" w:tplc="60FC31A0" w:tentative="1">
      <w:start w:val="1"/>
      <w:numFmt w:val="bullet"/>
      <w:lvlText w:val="-"/>
      <w:lvlJc w:val="left"/>
      <w:pPr>
        <w:tabs>
          <w:tab w:val="num" w:pos="2880"/>
        </w:tabs>
        <w:ind w:left="2880" w:hanging="360"/>
      </w:pPr>
      <w:rPr>
        <w:rFonts w:ascii="Times New Roman" w:hAnsi="Times New Roman" w:hint="default"/>
      </w:rPr>
    </w:lvl>
    <w:lvl w:ilvl="4" w:tplc="3F6EB6D6" w:tentative="1">
      <w:start w:val="1"/>
      <w:numFmt w:val="bullet"/>
      <w:lvlText w:val="-"/>
      <w:lvlJc w:val="left"/>
      <w:pPr>
        <w:tabs>
          <w:tab w:val="num" w:pos="3600"/>
        </w:tabs>
        <w:ind w:left="3600" w:hanging="360"/>
      </w:pPr>
      <w:rPr>
        <w:rFonts w:ascii="Times New Roman" w:hAnsi="Times New Roman" w:hint="default"/>
      </w:rPr>
    </w:lvl>
    <w:lvl w:ilvl="5" w:tplc="BD948C52" w:tentative="1">
      <w:start w:val="1"/>
      <w:numFmt w:val="bullet"/>
      <w:lvlText w:val="-"/>
      <w:lvlJc w:val="left"/>
      <w:pPr>
        <w:tabs>
          <w:tab w:val="num" w:pos="4320"/>
        </w:tabs>
        <w:ind w:left="4320" w:hanging="360"/>
      </w:pPr>
      <w:rPr>
        <w:rFonts w:ascii="Times New Roman" w:hAnsi="Times New Roman" w:hint="default"/>
      </w:rPr>
    </w:lvl>
    <w:lvl w:ilvl="6" w:tplc="A440C8B8" w:tentative="1">
      <w:start w:val="1"/>
      <w:numFmt w:val="bullet"/>
      <w:lvlText w:val="-"/>
      <w:lvlJc w:val="left"/>
      <w:pPr>
        <w:tabs>
          <w:tab w:val="num" w:pos="5040"/>
        </w:tabs>
        <w:ind w:left="5040" w:hanging="360"/>
      </w:pPr>
      <w:rPr>
        <w:rFonts w:ascii="Times New Roman" w:hAnsi="Times New Roman" w:hint="default"/>
      </w:rPr>
    </w:lvl>
    <w:lvl w:ilvl="7" w:tplc="BD3070B6" w:tentative="1">
      <w:start w:val="1"/>
      <w:numFmt w:val="bullet"/>
      <w:lvlText w:val="-"/>
      <w:lvlJc w:val="left"/>
      <w:pPr>
        <w:tabs>
          <w:tab w:val="num" w:pos="5760"/>
        </w:tabs>
        <w:ind w:left="5760" w:hanging="360"/>
      </w:pPr>
      <w:rPr>
        <w:rFonts w:ascii="Times New Roman" w:hAnsi="Times New Roman" w:hint="default"/>
      </w:rPr>
    </w:lvl>
    <w:lvl w:ilvl="8" w:tplc="7F882C8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AD31D47"/>
    <w:multiLevelType w:val="hybridMultilevel"/>
    <w:tmpl w:val="AD2AD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156EDF"/>
    <w:multiLevelType w:val="hybridMultilevel"/>
    <w:tmpl w:val="CCF6A7F0"/>
    <w:lvl w:ilvl="0" w:tplc="264ED56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52C2592"/>
    <w:multiLevelType w:val="hybridMultilevel"/>
    <w:tmpl w:val="2A6E1374"/>
    <w:lvl w:ilvl="0" w:tplc="9118F1BA">
      <w:start w:val="1"/>
      <w:numFmt w:val="bullet"/>
      <w:lvlText w:val=""/>
      <w:lvlJc w:val="left"/>
      <w:pPr>
        <w:tabs>
          <w:tab w:val="num" w:pos="720"/>
        </w:tabs>
        <w:ind w:left="720" w:hanging="360"/>
      </w:pPr>
      <w:rPr>
        <w:rFonts w:ascii="Wingdings" w:hAnsi="Wingdings" w:hint="default"/>
      </w:rPr>
    </w:lvl>
    <w:lvl w:ilvl="1" w:tplc="1A708984" w:tentative="1">
      <w:start w:val="1"/>
      <w:numFmt w:val="bullet"/>
      <w:lvlText w:val=""/>
      <w:lvlJc w:val="left"/>
      <w:pPr>
        <w:tabs>
          <w:tab w:val="num" w:pos="1440"/>
        </w:tabs>
        <w:ind w:left="1440" w:hanging="360"/>
      </w:pPr>
      <w:rPr>
        <w:rFonts w:ascii="Wingdings" w:hAnsi="Wingdings" w:hint="default"/>
      </w:rPr>
    </w:lvl>
    <w:lvl w:ilvl="2" w:tplc="0054DCAA">
      <w:start w:val="1"/>
      <w:numFmt w:val="bullet"/>
      <w:lvlText w:val=""/>
      <w:lvlJc w:val="left"/>
      <w:pPr>
        <w:tabs>
          <w:tab w:val="num" w:pos="2160"/>
        </w:tabs>
        <w:ind w:left="2160" w:hanging="360"/>
      </w:pPr>
      <w:rPr>
        <w:rFonts w:ascii="Wingdings" w:hAnsi="Wingdings" w:hint="default"/>
      </w:rPr>
    </w:lvl>
    <w:lvl w:ilvl="3" w:tplc="1A189392" w:tentative="1">
      <w:start w:val="1"/>
      <w:numFmt w:val="bullet"/>
      <w:lvlText w:val=""/>
      <w:lvlJc w:val="left"/>
      <w:pPr>
        <w:tabs>
          <w:tab w:val="num" w:pos="2880"/>
        </w:tabs>
        <w:ind w:left="2880" w:hanging="360"/>
      </w:pPr>
      <w:rPr>
        <w:rFonts w:ascii="Wingdings" w:hAnsi="Wingdings" w:hint="default"/>
      </w:rPr>
    </w:lvl>
    <w:lvl w:ilvl="4" w:tplc="E1E01476" w:tentative="1">
      <w:start w:val="1"/>
      <w:numFmt w:val="bullet"/>
      <w:lvlText w:val=""/>
      <w:lvlJc w:val="left"/>
      <w:pPr>
        <w:tabs>
          <w:tab w:val="num" w:pos="3600"/>
        </w:tabs>
        <w:ind w:left="3600" w:hanging="360"/>
      </w:pPr>
      <w:rPr>
        <w:rFonts w:ascii="Wingdings" w:hAnsi="Wingdings" w:hint="default"/>
      </w:rPr>
    </w:lvl>
    <w:lvl w:ilvl="5" w:tplc="37BE0532" w:tentative="1">
      <w:start w:val="1"/>
      <w:numFmt w:val="bullet"/>
      <w:lvlText w:val=""/>
      <w:lvlJc w:val="left"/>
      <w:pPr>
        <w:tabs>
          <w:tab w:val="num" w:pos="4320"/>
        </w:tabs>
        <w:ind w:left="4320" w:hanging="360"/>
      </w:pPr>
      <w:rPr>
        <w:rFonts w:ascii="Wingdings" w:hAnsi="Wingdings" w:hint="default"/>
      </w:rPr>
    </w:lvl>
    <w:lvl w:ilvl="6" w:tplc="95242BAA" w:tentative="1">
      <w:start w:val="1"/>
      <w:numFmt w:val="bullet"/>
      <w:lvlText w:val=""/>
      <w:lvlJc w:val="left"/>
      <w:pPr>
        <w:tabs>
          <w:tab w:val="num" w:pos="5040"/>
        </w:tabs>
        <w:ind w:left="5040" w:hanging="360"/>
      </w:pPr>
      <w:rPr>
        <w:rFonts w:ascii="Wingdings" w:hAnsi="Wingdings" w:hint="default"/>
      </w:rPr>
    </w:lvl>
    <w:lvl w:ilvl="7" w:tplc="A5BC86D0" w:tentative="1">
      <w:start w:val="1"/>
      <w:numFmt w:val="bullet"/>
      <w:lvlText w:val=""/>
      <w:lvlJc w:val="left"/>
      <w:pPr>
        <w:tabs>
          <w:tab w:val="num" w:pos="5760"/>
        </w:tabs>
        <w:ind w:left="5760" w:hanging="360"/>
      </w:pPr>
      <w:rPr>
        <w:rFonts w:ascii="Wingdings" w:hAnsi="Wingdings" w:hint="default"/>
      </w:rPr>
    </w:lvl>
    <w:lvl w:ilvl="8" w:tplc="5D66888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6B135E"/>
    <w:multiLevelType w:val="hybridMultilevel"/>
    <w:tmpl w:val="503A35D2"/>
    <w:lvl w:ilvl="0" w:tplc="89563866">
      <w:start w:val="2"/>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66D41109"/>
    <w:multiLevelType w:val="hybridMultilevel"/>
    <w:tmpl w:val="905CA07C"/>
    <w:lvl w:ilvl="0" w:tplc="1D3A87D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6E9460DE"/>
    <w:multiLevelType w:val="hybridMultilevel"/>
    <w:tmpl w:val="DD627B3E"/>
    <w:lvl w:ilvl="0" w:tplc="89563866">
      <w:start w:val="2"/>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6EC96A62"/>
    <w:multiLevelType w:val="hybridMultilevel"/>
    <w:tmpl w:val="E8B86A96"/>
    <w:lvl w:ilvl="0" w:tplc="9A74F066">
      <w:start w:val="1"/>
      <w:numFmt w:val="bullet"/>
      <w:lvlText w:val="-"/>
      <w:lvlJc w:val="left"/>
      <w:pPr>
        <w:tabs>
          <w:tab w:val="num" w:pos="720"/>
        </w:tabs>
        <w:ind w:left="720" w:hanging="360"/>
      </w:pPr>
      <w:rPr>
        <w:rFonts w:ascii="Times New Roman" w:hAnsi="Times New Roman" w:hint="default"/>
      </w:rPr>
    </w:lvl>
    <w:lvl w:ilvl="1" w:tplc="4372DEE8" w:tentative="1">
      <w:start w:val="1"/>
      <w:numFmt w:val="bullet"/>
      <w:lvlText w:val="-"/>
      <w:lvlJc w:val="left"/>
      <w:pPr>
        <w:tabs>
          <w:tab w:val="num" w:pos="1440"/>
        </w:tabs>
        <w:ind w:left="1440" w:hanging="360"/>
      </w:pPr>
      <w:rPr>
        <w:rFonts w:ascii="Times New Roman" w:hAnsi="Times New Roman" w:hint="default"/>
      </w:rPr>
    </w:lvl>
    <w:lvl w:ilvl="2" w:tplc="E476236A" w:tentative="1">
      <w:start w:val="1"/>
      <w:numFmt w:val="bullet"/>
      <w:lvlText w:val="-"/>
      <w:lvlJc w:val="left"/>
      <w:pPr>
        <w:tabs>
          <w:tab w:val="num" w:pos="2160"/>
        </w:tabs>
        <w:ind w:left="2160" w:hanging="360"/>
      </w:pPr>
      <w:rPr>
        <w:rFonts w:ascii="Times New Roman" w:hAnsi="Times New Roman" w:hint="default"/>
      </w:rPr>
    </w:lvl>
    <w:lvl w:ilvl="3" w:tplc="0AB065E8" w:tentative="1">
      <w:start w:val="1"/>
      <w:numFmt w:val="bullet"/>
      <w:lvlText w:val="-"/>
      <w:lvlJc w:val="left"/>
      <w:pPr>
        <w:tabs>
          <w:tab w:val="num" w:pos="2880"/>
        </w:tabs>
        <w:ind w:left="2880" w:hanging="360"/>
      </w:pPr>
      <w:rPr>
        <w:rFonts w:ascii="Times New Roman" w:hAnsi="Times New Roman" w:hint="default"/>
      </w:rPr>
    </w:lvl>
    <w:lvl w:ilvl="4" w:tplc="001C8FA6" w:tentative="1">
      <w:start w:val="1"/>
      <w:numFmt w:val="bullet"/>
      <w:lvlText w:val="-"/>
      <w:lvlJc w:val="left"/>
      <w:pPr>
        <w:tabs>
          <w:tab w:val="num" w:pos="3600"/>
        </w:tabs>
        <w:ind w:left="3600" w:hanging="360"/>
      </w:pPr>
      <w:rPr>
        <w:rFonts w:ascii="Times New Roman" w:hAnsi="Times New Roman" w:hint="default"/>
      </w:rPr>
    </w:lvl>
    <w:lvl w:ilvl="5" w:tplc="80EA032E" w:tentative="1">
      <w:start w:val="1"/>
      <w:numFmt w:val="bullet"/>
      <w:lvlText w:val="-"/>
      <w:lvlJc w:val="left"/>
      <w:pPr>
        <w:tabs>
          <w:tab w:val="num" w:pos="4320"/>
        </w:tabs>
        <w:ind w:left="4320" w:hanging="360"/>
      </w:pPr>
      <w:rPr>
        <w:rFonts w:ascii="Times New Roman" w:hAnsi="Times New Roman" w:hint="default"/>
      </w:rPr>
    </w:lvl>
    <w:lvl w:ilvl="6" w:tplc="6C74203E" w:tentative="1">
      <w:start w:val="1"/>
      <w:numFmt w:val="bullet"/>
      <w:lvlText w:val="-"/>
      <w:lvlJc w:val="left"/>
      <w:pPr>
        <w:tabs>
          <w:tab w:val="num" w:pos="5040"/>
        </w:tabs>
        <w:ind w:left="5040" w:hanging="360"/>
      </w:pPr>
      <w:rPr>
        <w:rFonts w:ascii="Times New Roman" w:hAnsi="Times New Roman" w:hint="default"/>
      </w:rPr>
    </w:lvl>
    <w:lvl w:ilvl="7" w:tplc="4D4CCFB6" w:tentative="1">
      <w:start w:val="1"/>
      <w:numFmt w:val="bullet"/>
      <w:lvlText w:val="-"/>
      <w:lvlJc w:val="left"/>
      <w:pPr>
        <w:tabs>
          <w:tab w:val="num" w:pos="5760"/>
        </w:tabs>
        <w:ind w:left="5760" w:hanging="360"/>
      </w:pPr>
      <w:rPr>
        <w:rFonts w:ascii="Times New Roman" w:hAnsi="Times New Roman" w:hint="default"/>
      </w:rPr>
    </w:lvl>
    <w:lvl w:ilvl="8" w:tplc="2BD4E5E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2FC0275"/>
    <w:multiLevelType w:val="hybridMultilevel"/>
    <w:tmpl w:val="41304D60"/>
    <w:lvl w:ilvl="0" w:tplc="5A7CD21E">
      <w:start w:val="1"/>
      <w:numFmt w:val="bullet"/>
      <w:lvlText w:val=""/>
      <w:lvlJc w:val="left"/>
      <w:pPr>
        <w:ind w:left="1056" w:hanging="348"/>
      </w:pPr>
      <w:rPr>
        <w:rFonts w:ascii="Symbol" w:hAnsi="Symbol" w:hint="default"/>
        <w:b w:val="0"/>
        <w:bCs w:val="0"/>
        <w:i w:val="0"/>
        <w:iCs w:val="0"/>
        <w:spacing w:val="0"/>
        <w:w w:val="100"/>
        <w:sz w:val="22"/>
        <w:szCs w:val="22"/>
        <w:lang w:val="fr-FR" w:eastAsia="en-US" w:bidi="ar-SA"/>
      </w:rPr>
    </w:lvl>
    <w:lvl w:ilvl="1" w:tplc="29FADFA6">
      <w:numFmt w:val="bullet"/>
      <w:lvlText w:val="•"/>
      <w:lvlJc w:val="left"/>
      <w:pPr>
        <w:ind w:left="1916" w:hanging="348"/>
      </w:pPr>
      <w:rPr>
        <w:rFonts w:hint="default"/>
        <w:lang w:val="fr-FR" w:eastAsia="en-US" w:bidi="ar-SA"/>
      </w:rPr>
    </w:lvl>
    <w:lvl w:ilvl="2" w:tplc="7F32FF32">
      <w:numFmt w:val="bullet"/>
      <w:lvlText w:val="•"/>
      <w:lvlJc w:val="left"/>
      <w:pPr>
        <w:ind w:left="2773" w:hanging="348"/>
      </w:pPr>
      <w:rPr>
        <w:rFonts w:hint="default"/>
        <w:lang w:val="fr-FR" w:eastAsia="en-US" w:bidi="ar-SA"/>
      </w:rPr>
    </w:lvl>
    <w:lvl w:ilvl="3" w:tplc="EE8878C0">
      <w:numFmt w:val="bullet"/>
      <w:lvlText w:val="•"/>
      <w:lvlJc w:val="left"/>
      <w:pPr>
        <w:ind w:left="3629" w:hanging="348"/>
      </w:pPr>
      <w:rPr>
        <w:rFonts w:hint="default"/>
        <w:lang w:val="fr-FR" w:eastAsia="en-US" w:bidi="ar-SA"/>
      </w:rPr>
    </w:lvl>
    <w:lvl w:ilvl="4" w:tplc="D55EF268">
      <w:numFmt w:val="bullet"/>
      <w:lvlText w:val="•"/>
      <w:lvlJc w:val="left"/>
      <w:pPr>
        <w:ind w:left="4486" w:hanging="348"/>
      </w:pPr>
      <w:rPr>
        <w:rFonts w:hint="default"/>
        <w:lang w:val="fr-FR" w:eastAsia="en-US" w:bidi="ar-SA"/>
      </w:rPr>
    </w:lvl>
    <w:lvl w:ilvl="5" w:tplc="449A25B0">
      <w:numFmt w:val="bullet"/>
      <w:lvlText w:val="•"/>
      <w:lvlJc w:val="left"/>
      <w:pPr>
        <w:ind w:left="5343" w:hanging="348"/>
      </w:pPr>
      <w:rPr>
        <w:rFonts w:hint="default"/>
        <w:lang w:val="fr-FR" w:eastAsia="en-US" w:bidi="ar-SA"/>
      </w:rPr>
    </w:lvl>
    <w:lvl w:ilvl="6" w:tplc="52E8E75A">
      <w:numFmt w:val="bullet"/>
      <w:lvlText w:val="•"/>
      <w:lvlJc w:val="left"/>
      <w:pPr>
        <w:ind w:left="6199" w:hanging="348"/>
      </w:pPr>
      <w:rPr>
        <w:rFonts w:hint="default"/>
        <w:lang w:val="fr-FR" w:eastAsia="en-US" w:bidi="ar-SA"/>
      </w:rPr>
    </w:lvl>
    <w:lvl w:ilvl="7" w:tplc="158607BE">
      <w:numFmt w:val="bullet"/>
      <w:lvlText w:val="•"/>
      <w:lvlJc w:val="left"/>
      <w:pPr>
        <w:ind w:left="7056" w:hanging="348"/>
      </w:pPr>
      <w:rPr>
        <w:rFonts w:hint="default"/>
        <w:lang w:val="fr-FR" w:eastAsia="en-US" w:bidi="ar-SA"/>
      </w:rPr>
    </w:lvl>
    <w:lvl w:ilvl="8" w:tplc="72382BDC">
      <w:numFmt w:val="bullet"/>
      <w:lvlText w:val="•"/>
      <w:lvlJc w:val="left"/>
      <w:pPr>
        <w:ind w:left="7913" w:hanging="348"/>
      </w:pPr>
      <w:rPr>
        <w:rFonts w:hint="default"/>
        <w:lang w:val="fr-FR" w:eastAsia="en-US" w:bidi="ar-SA"/>
      </w:rPr>
    </w:lvl>
  </w:abstractNum>
  <w:abstractNum w:abstractNumId="38" w15:restartNumberingAfterBreak="0">
    <w:nsid w:val="7A572F74"/>
    <w:multiLevelType w:val="hybridMultilevel"/>
    <w:tmpl w:val="622A7474"/>
    <w:lvl w:ilvl="0" w:tplc="819E0B0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294EFA"/>
    <w:multiLevelType w:val="hybridMultilevel"/>
    <w:tmpl w:val="195E8AC4"/>
    <w:lvl w:ilvl="0" w:tplc="8956386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2920335">
    <w:abstractNumId w:val="25"/>
  </w:num>
  <w:num w:numId="2" w16cid:durableId="401299402">
    <w:abstractNumId w:val="20"/>
  </w:num>
  <w:num w:numId="3" w16cid:durableId="1297223422">
    <w:abstractNumId w:val="29"/>
  </w:num>
  <w:num w:numId="4" w16cid:durableId="234559044">
    <w:abstractNumId w:val="17"/>
  </w:num>
  <w:num w:numId="5" w16cid:durableId="1250893956">
    <w:abstractNumId w:val="3"/>
  </w:num>
  <w:num w:numId="6" w16cid:durableId="316344055">
    <w:abstractNumId w:val="24"/>
  </w:num>
  <w:num w:numId="7" w16cid:durableId="1407648233">
    <w:abstractNumId w:val="31"/>
  </w:num>
  <w:num w:numId="8" w16cid:durableId="1880778729">
    <w:abstractNumId w:val="21"/>
  </w:num>
  <w:num w:numId="9" w16cid:durableId="417217984">
    <w:abstractNumId w:val="1"/>
  </w:num>
  <w:num w:numId="10" w16cid:durableId="1267927721">
    <w:abstractNumId w:val="38"/>
  </w:num>
  <w:num w:numId="11" w16cid:durableId="2110733884">
    <w:abstractNumId w:val="19"/>
  </w:num>
  <w:num w:numId="12" w16cid:durableId="84302518">
    <w:abstractNumId w:val="8"/>
  </w:num>
  <w:num w:numId="13" w16cid:durableId="1793865404">
    <w:abstractNumId w:val="39"/>
  </w:num>
  <w:num w:numId="14" w16cid:durableId="264073637">
    <w:abstractNumId w:val="6"/>
  </w:num>
  <w:num w:numId="15" w16cid:durableId="1162887431">
    <w:abstractNumId w:val="33"/>
  </w:num>
  <w:num w:numId="16" w16cid:durableId="374963978">
    <w:abstractNumId w:val="22"/>
  </w:num>
  <w:num w:numId="17" w16cid:durableId="1403874567">
    <w:abstractNumId w:val="35"/>
  </w:num>
  <w:num w:numId="18" w16cid:durableId="537670920">
    <w:abstractNumId w:val="27"/>
  </w:num>
  <w:num w:numId="19" w16cid:durableId="1024788472">
    <w:abstractNumId w:val="13"/>
  </w:num>
  <w:num w:numId="20" w16cid:durableId="544290839">
    <w:abstractNumId w:val="23"/>
  </w:num>
  <w:num w:numId="21" w16cid:durableId="568656378">
    <w:abstractNumId w:val="15"/>
  </w:num>
  <w:num w:numId="22" w16cid:durableId="1033919503">
    <w:abstractNumId w:val="14"/>
  </w:num>
  <w:num w:numId="23" w16cid:durableId="35202868">
    <w:abstractNumId w:val="26"/>
  </w:num>
  <w:num w:numId="24" w16cid:durableId="1991861841">
    <w:abstractNumId w:val="9"/>
  </w:num>
  <w:num w:numId="25" w16cid:durableId="1216435195">
    <w:abstractNumId w:val="30"/>
  </w:num>
  <w:num w:numId="26" w16cid:durableId="1845583344">
    <w:abstractNumId w:val="28"/>
  </w:num>
  <w:num w:numId="27" w16cid:durableId="1674139737">
    <w:abstractNumId w:val="10"/>
  </w:num>
  <w:num w:numId="28" w16cid:durableId="1938752770">
    <w:abstractNumId w:val="36"/>
  </w:num>
  <w:num w:numId="29" w16cid:durableId="1920479044">
    <w:abstractNumId w:val="4"/>
  </w:num>
  <w:num w:numId="30" w16cid:durableId="1529951691">
    <w:abstractNumId w:val="16"/>
  </w:num>
  <w:num w:numId="31" w16cid:durableId="1181898793">
    <w:abstractNumId w:val="2"/>
  </w:num>
  <w:num w:numId="32" w16cid:durableId="586113503">
    <w:abstractNumId w:val="37"/>
  </w:num>
  <w:num w:numId="33" w16cid:durableId="903371459">
    <w:abstractNumId w:val="12"/>
  </w:num>
  <w:num w:numId="34" w16cid:durableId="1468091120">
    <w:abstractNumId w:val="18"/>
  </w:num>
  <w:num w:numId="35" w16cid:durableId="1934196476">
    <w:abstractNumId w:val="0"/>
  </w:num>
  <w:num w:numId="36" w16cid:durableId="1339964324">
    <w:abstractNumId w:val="7"/>
  </w:num>
  <w:num w:numId="37" w16cid:durableId="524245622">
    <w:abstractNumId w:val="5"/>
  </w:num>
  <w:num w:numId="38" w16cid:durableId="1561406786">
    <w:abstractNumId w:val="32"/>
  </w:num>
  <w:num w:numId="39" w16cid:durableId="1933007875">
    <w:abstractNumId w:val="11"/>
  </w:num>
  <w:num w:numId="40" w16cid:durableId="1645549373">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023"/>
    <w:rsid w:val="00000781"/>
    <w:rsid w:val="00003BA7"/>
    <w:rsid w:val="00005F96"/>
    <w:rsid w:val="000070FE"/>
    <w:rsid w:val="00007245"/>
    <w:rsid w:val="00010B21"/>
    <w:rsid w:val="000128A2"/>
    <w:rsid w:val="00012FC5"/>
    <w:rsid w:val="000137E5"/>
    <w:rsid w:val="00015058"/>
    <w:rsid w:val="00015114"/>
    <w:rsid w:val="00015794"/>
    <w:rsid w:val="0001590E"/>
    <w:rsid w:val="00015C82"/>
    <w:rsid w:val="00016A63"/>
    <w:rsid w:val="00017937"/>
    <w:rsid w:val="0002083B"/>
    <w:rsid w:val="00020DDB"/>
    <w:rsid w:val="00022AEF"/>
    <w:rsid w:val="00022B64"/>
    <w:rsid w:val="00026951"/>
    <w:rsid w:val="000269C8"/>
    <w:rsid w:val="00026AD3"/>
    <w:rsid w:val="0003038C"/>
    <w:rsid w:val="00030B48"/>
    <w:rsid w:val="00031271"/>
    <w:rsid w:val="000317C6"/>
    <w:rsid w:val="00031D28"/>
    <w:rsid w:val="00032F7A"/>
    <w:rsid w:val="00033D07"/>
    <w:rsid w:val="000361C3"/>
    <w:rsid w:val="00036A7C"/>
    <w:rsid w:val="000375CD"/>
    <w:rsid w:val="00040E0B"/>
    <w:rsid w:val="000420EB"/>
    <w:rsid w:val="000425F9"/>
    <w:rsid w:val="0004348D"/>
    <w:rsid w:val="000439CD"/>
    <w:rsid w:val="0005032A"/>
    <w:rsid w:val="000504E0"/>
    <w:rsid w:val="0005056D"/>
    <w:rsid w:val="00050726"/>
    <w:rsid w:val="00051B77"/>
    <w:rsid w:val="00051C38"/>
    <w:rsid w:val="00052F6E"/>
    <w:rsid w:val="00053ADB"/>
    <w:rsid w:val="00054F3F"/>
    <w:rsid w:val="00055D58"/>
    <w:rsid w:val="00057976"/>
    <w:rsid w:val="000600D9"/>
    <w:rsid w:val="00060B8C"/>
    <w:rsid w:val="00061297"/>
    <w:rsid w:val="00062005"/>
    <w:rsid w:val="00062974"/>
    <w:rsid w:val="00062DFB"/>
    <w:rsid w:val="00064184"/>
    <w:rsid w:val="000644D3"/>
    <w:rsid w:val="00065BA9"/>
    <w:rsid w:val="00065EDE"/>
    <w:rsid w:val="00070A89"/>
    <w:rsid w:val="00070C7D"/>
    <w:rsid w:val="000724F6"/>
    <w:rsid w:val="00072AC8"/>
    <w:rsid w:val="00073EB1"/>
    <w:rsid w:val="000743A0"/>
    <w:rsid w:val="0007462A"/>
    <w:rsid w:val="0007549E"/>
    <w:rsid w:val="0007713C"/>
    <w:rsid w:val="0007790C"/>
    <w:rsid w:val="00077D26"/>
    <w:rsid w:val="00077D3F"/>
    <w:rsid w:val="00080B19"/>
    <w:rsid w:val="000814DE"/>
    <w:rsid w:val="00082379"/>
    <w:rsid w:val="00083001"/>
    <w:rsid w:val="000850B0"/>
    <w:rsid w:val="00086236"/>
    <w:rsid w:val="000868C0"/>
    <w:rsid w:val="00086EFF"/>
    <w:rsid w:val="0009043E"/>
    <w:rsid w:val="0009064B"/>
    <w:rsid w:val="00091B60"/>
    <w:rsid w:val="00094B72"/>
    <w:rsid w:val="00094CEF"/>
    <w:rsid w:val="00095494"/>
    <w:rsid w:val="00096F4A"/>
    <w:rsid w:val="0009791A"/>
    <w:rsid w:val="000A0C36"/>
    <w:rsid w:val="000A3EFB"/>
    <w:rsid w:val="000A4F7F"/>
    <w:rsid w:val="000A51DA"/>
    <w:rsid w:val="000A596E"/>
    <w:rsid w:val="000B1736"/>
    <w:rsid w:val="000B271E"/>
    <w:rsid w:val="000B4282"/>
    <w:rsid w:val="000B50C3"/>
    <w:rsid w:val="000B7571"/>
    <w:rsid w:val="000C2889"/>
    <w:rsid w:val="000C2A04"/>
    <w:rsid w:val="000C2C3C"/>
    <w:rsid w:val="000C3399"/>
    <w:rsid w:val="000C3A89"/>
    <w:rsid w:val="000C6E38"/>
    <w:rsid w:val="000D3348"/>
    <w:rsid w:val="000D3E93"/>
    <w:rsid w:val="000D48A3"/>
    <w:rsid w:val="000D5C8A"/>
    <w:rsid w:val="000D7E1F"/>
    <w:rsid w:val="000D7FCC"/>
    <w:rsid w:val="000E0A9C"/>
    <w:rsid w:val="000E0BF3"/>
    <w:rsid w:val="000E1132"/>
    <w:rsid w:val="000E188F"/>
    <w:rsid w:val="000E2998"/>
    <w:rsid w:val="000E29C4"/>
    <w:rsid w:val="000E329F"/>
    <w:rsid w:val="000E5442"/>
    <w:rsid w:val="000E5A6E"/>
    <w:rsid w:val="000E6B91"/>
    <w:rsid w:val="000F000C"/>
    <w:rsid w:val="000F0275"/>
    <w:rsid w:val="000F4449"/>
    <w:rsid w:val="000F4873"/>
    <w:rsid w:val="000F49E8"/>
    <w:rsid w:val="000F7A86"/>
    <w:rsid w:val="00100A7A"/>
    <w:rsid w:val="00101B79"/>
    <w:rsid w:val="00104760"/>
    <w:rsid w:val="001075EF"/>
    <w:rsid w:val="00107D0B"/>
    <w:rsid w:val="001114B7"/>
    <w:rsid w:val="00115BE4"/>
    <w:rsid w:val="00117A8A"/>
    <w:rsid w:val="00123D99"/>
    <w:rsid w:val="00123F5D"/>
    <w:rsid w:val="00124491"/>
    <w:rsid w:val="0012450F"/>
    <w:rsid w:val="00125EC5"/>
    <w:rsid w:val="001279CA"/>
    <w:rsid w:val="0013103C"/>
    <w:rsid w:val="00132976"/>
    <w:rsid w:val="00134E1C"/>
    <w:rsid w:val="00141311"/>
    <w:rsid w:val="0014484C"/>
    <w:rsid w:val="001466A9"/>
    <w:rsid w:val="00146751"/>
    <w:rsid w:val="00151DE8"/>
    <w:rsid w:val="00154C56"/>
    <w:rsid w:val="00156D8A"/>
    <w:rsid w:val="0015787F"/>
    <w:rsid w:val="0016117F"/>
    <w:rsid w:val="00162356"/>
    <w:rsid w:val="0016258E"/>
    <w:rsid w:val="0016351F"/>
    <w:rsid w:val="0016425F"/>
    <w:rsid w:val="00164D75"/>
    <w:rsid w:val="00165F4D"/>
    <w:rsid w:val="001660B1"/>
    <w:rsid w:val="001679C8"/>
    <w:rsid w:val="00167C2C"/>
    <w:rsid w:val="00171107"/>
    <w:rsid w:val="00173394"/>
    <w:rsid w:val="0017478F"/>
    <w:rsid w:val="00176925"/>
    <w:rsid w:val="00176AEB"/>
    <w:rsid w:val="00180714"/>
    <w:rsid w:val="00180C78"/>
    <w:rsid w:val="00182647"/>
    <w:rsid w:val="001837BF"/>
    <w:rsid w:val="001839B8"/>
    <w:rsid w:val="00184851"/>
    <w:rsid w:val="0018553D"/>
    <w:rsid w:val="0019001F"/>
    <w:rsid w:val="00191659"/>
    <w:rsid w:val="00194A1F"/>
    <w:rsid w:val="0019506D"/>
    <w:rsid w:val="00195496"/>
    <w:rsid w:val="001955B6"/>
    <w:rsid w:val="001A02E2"/>
    <w:rsid w:val="001A476D"/>
    <w:rsid w:val="001A5028"/>
    <w:rsid w:val="001A65CC"/>
    <w:rsid w:val="001B22E7"/>
    <w:rsid w:val="001B25A3"/>
    <w:rsid w:val="001B43D1"/>
    <w:rsid w:val="001B74EF"/>
    <w:rsid w:val="001B7659"/>
    <w:rsid w:val="001B7F94"/>
    <w:rsid w:val="001C0168"/>
    <w:rsid w:val="001C0B7A"/>
    <w:rsid w:val="001C0FD1"/>
    <w:rsid w:val="001C1993"/>
    <w:rsid w:val="001C23F9"/>
    <w:rsid w:val="001C2E7C"/>
    <w:rsid w:val="001C31C9"/>
    <w:rsid w:val="001C4153"/>
    <w:rsid w:val="001C4627"/>
    <w:rsid w:val="001C5871"/>
    <w:rsid w:val="001C65DB"/>
    <w:rsid w:val="001D0C34"/>
    <w:rsid w:val="001D25AD"/>
    <w:rsid w:val="001D309F"/>
    <w:rsid w:val="001D55E7"/>
    <w:rsid w:val="001D60FB"/>
    <w:rsid w:val="001E0A53"/>
    <w:rsid w:val="001E0D12"/>
    <w:rsid w:val="001E1967"/>
    <w:rsid w:val="001E23E3"/>
    <w:rsid w:val="001E2532"/>
    <w:rsid w:val="001E3275"/>
    <w:rsid w:val="001E4C8D"/>
    <w:rsid w:val="001E52D5"/>
    <w:rsid w:val="001E5DE8"/>
    <w:rsid w:val="001F0786"/>
    <w:rsid w:val="001F0DAA"/>
    <w:rsid w:val="001F147A"/>
    <w:rsid w:val="001F1F72"/>
    <w:rsid w:val="001F5467"/>
    <w:rsid w:val="001F6B1F"/>
    <w:rsid w:val="001F7708"/>
    <w:rsid w:val="001F7D56"/>
    <w:rsid w:val="00200175"/>
    <w:rsid w:val="00201196"/>
    <w:rsid w:val="002012BA"/>
    <w:rsid w:val="002021E5"/>
    <w:rsid w:val="00202732"/>
    <w:rsid w:val="00202C1F"/>
    <w:rsid w:val="00205A84"/>
    <w:rsid w:val="00206E6A"/>
    <w:rsid w:val="00206FFD"/>
    <w:rsid w:val="0020783F"/>
    <w:rsid w:val="00211784"/>
    <w:rsid w:val="00213640"/>
    <w:rsid w:val="00214055"/>
    <w:rsid w:val="00214480"/>
    <w:rsid w:val="00214982"/>
    <w:rsid w:val="00214D11"/>
    <w:rsid w:val="002154BD"/>
    <w:rsid w:val="002169D1"/>
    <w:rsid w:val="00216FF5"/>
    <w:rsid w:val="00220977"/>
    <w:rsid w:val="00222BE4"/>
    <w:rsid w:val="00223011"/>
    <w:rsid w:val="00225B72"/>
    <w:rsid w:val="00230870"/>
    <w:rsid w:val="00232C00"/>
    <w:rsid w:val="00232FD2"/>
    <w:rsid w:val="00232FE8"/>
    <w:rsid w:val="00233D5B"/>
    <w:rsid w:val="002340E4"/>
    <w:rsid w:val="00235624"/>
    <w:rsid w:val="002377AB"/>
    <w:rsid w:val="002377C1"/>
    <w:rsid w:val="00242F25"/>
    <w:rsid w:val="00243D3E"/>
    <w:rsid w:val="00245564"/>
    <w:rsid w:val="00245794"/>
    <w:rsid w:val="00245C32"/>
    <w:rsid w:val="0024635F"/>
    <w:rsid w:val="00246628"/>
    <w:rsid w:val="00246704"/>
    <w:rsid w:val="00246CBD"/>
    <w:rsid w:val="00250053"/>
    <w:rsid w:val="00251970"/>
    <w:rsid w:val="00251CBD"/>
    <w:rsid w:val="00254274"/>
    <w:rsid w:val="002542C2"/>
    <w:rsid w:val="0025591C"/>
    <w:rsid w:val="00255C3D"/>
    <w:rsid w:val="00256D0A"/>
    <w:rsid w:val="00260EC7"/>
    <w:rsid w:val="0026453B"/>
    <w:rsid w:val="00266525"/>
    <w:rsid w:val="00266E59"/>
    <w:rsid w:val="002679F4"/>
    <w:rsid w:val="00267BD7"/>
    <w:rsid w:val="00270E64"/>
    <w:rsid w:val="00271EDF"/>
    <w:rsid w:val="00273740"/>
    <w:rsid w:val="00273EEE"/>
    <w:rsid w:val="00274A6C"/>
    <w:rsid w:val="002754F0"/>
    <w:rsid w:val="0027584F"/>
    <w:rsid w:val="00276B76"/>
    <w:rsid w:val="00276BAC"/>
    <w:rsid w:val="0027738E"/>
    <w:rsid w:val="00277805"/>
    <w:rsid w:val="002805BA"/>
    <w:rsid w:val="00284AA6"/>
    <w:rsid w:val="00285D45"/>
    <w:rsid w:val="002878D3"/>
    <w:rsid w:val="00290C7B"/>
    <w:rsid w:val="00290EEF"/>
    <w:rsid w:val="002917F8"/>
    <w:rsid w:val="002925A7"/>
    <w:rsid w:val="002935EE"/>
    <w:rsid w:val="00294F83"/>
    <w:rsid w:val="0029747B"/>
    <w:rsid w:val="002A07E9"/>
    <w:rsid w:val="002A0AC0"/>
    <w:rsid w:val="002A0D77"/>
    <w:rsid w:val="002A1B1E"/>
    <w:rsid w:val="002A2CC2"/>
    <w:rsid w:val="002A6825"/>
    <w:rsid w:val="002A6FF7"/>
    <w:rsid w:val="002A70E9"/>
    <w:rsid w:val="002A7E0A"/>
    <w:rsid w:val="002B1598"/>
    <w:rsid w:val="002B22BD"/>
    <w:rsid w:val="002B5D6B"/>
    <w:rsid w:val="002C05DA"/>
    <w:rsid w:val="002C094D"/>
    <w:rsid w:val="002C0CD7"/>
    <w:rsid w:val="002C108A"/>
    <w:rsid w:val="002C1171"/>
    <w:rsid w:val="002C1A2E"/>
    <w:rsid w:val="002C23C5"/>
    <w:rsid w:val="002C28EC"/>
    <w:rsid w:val="002C4054"/>
    <w:rsid w:val="002C6945"/>
    <w:rsid w:val="002C70E7"/>
    <w:rsid w:val="002D07D0"/>
    <w:rsid w:val="002D0F83"/>
    <w:rsid w:val="002D111A"/>
    <w:rsid w:val="002D5522"/>
    <w:rsid w:val="002D55A9"/>
    <w:rsid w:val="002D7030"/>
    <w:rsid w:val="002E0E26"/>
    <w:rsid w:val="002E19BD"/>
    <w:rsid w:val="002E2117"/>
    <w:rsid w:val="002E2A39"/>
    <w:rsid w:val="002E418A"/>
    <w:rsid w:val="002E42EF"/>
    <w:rsid w:val="002E5461"/>
    <w:rsid w:val="002E6FDE"/>
    <w:rsid w:val="002E76FF"/>
    <w:rsid w:val="002F1144"/>
    <w:rsid w:val="002F19D5"/>
    <w:rsid w:val="002F49ED"/>
    <w:rsid w:val="002F51BF"/>
    <w:rsid w:val="002F7144"/>
    <w:rsid w:val="00300562"/>
    <w:rsid w:val="00300F96"/>
    <w:rsid w:val="003025F8"/>
    <w:rsid w:val="003028C3"/>
    <w:rsid w:val="00306611"/>
    <w:rsid w:val="00307823"/>
    <w:rsid w:val="00310B2E"/>
    <w:rsid w:val="00311A4D"/>
    <w:rsid w:val="00314421"/>
    <w:rsid w:val="0031456C"/>
    <w:rsid w:val="00314962"/>
    <w:rsid w:val="00317562"/>
    <w:rsid w:val="00317CA1"/>
    <w:rsid w:val="00321F3C"/>
    <w:rsid w:val="00322848"/>
    <w:rsid w:val="00323A3B"/>
    <w:rsid w:val="00323C53"/>
    <w:rsid w:val="00323FD8"/>
    <w:rsid w:val="00325AAB"/>
    <w:rsid w:val="003306FC"/>
    <w:rsid w:val="00330E8D"/>
    <w:rsid w:val="00331BCC"/>
    <w:rsid w:val="0033295A"/>
    <w:rsid w:val="0033330D"/>
    <w:rsid w:val="003349F3"/>
    <w:rsid w:val="00335AD3"/>
    <w:rsid w:val="003361DC"/>
    <w:rsid w:val="00337B56"/>
    <w:rsid w:val="00341438"/>
    <w:rsid w:val="003416DC"/>
    <w:rsid w:val="00343A08"/>
    <w:rsid w:val="00345FCC"/>
    <w:rsid w:val="00346F10"/>
    <w:rsid w:val="00351900"/>
    <w:rsid w:val="00351FDF"/>
    <w:rsid w:val="0035219F"/>
    <w:rsid w:val="003525A9"/>
    <w:rsid w:val="00353575"/>
    <w:rsid w:val="00354140"/>
    <w:rsid w:val="00354B82"/>
    <w:rsid w:val="00356C70"/>
    <w:rsid w:val="00360AA4"/>
    <w:rsid w:val="00364613"/>
    <w:rsid w:val="00365431"/>
    <w:rsid w:val="00365C62"/>
    <w:rsid w:val="00366988"/>
    <w:rsid w:val="00367F0B"/>
    <w:rsid w:val="00370306"/>
    <w:rsid w:val="003703D2"/>
    <w:rsid w:val="00371781"/>
    <w:rsid w:val="00372B46"/>
    <w:rsid w:val="003731B3"/>
    <w:rsid w:val="00375D4A"/>
    <w:rsid w:val="00376FD2"/>
    <w:rsid w:val="0037794A"/>
    <w:rsid w:val="00377B85"/>
    <w:rsid w:val="00377C17"/>
    <w:rsid w:val="00377DA3"/>
    <w:rsid w:val="00380328"/>
    <w:rsid w:val="00380440"/>
    <w:rsid w:val="003823EF"/>
    <w:rsid w:val="00382AA5"/>
    <w:rsid w:val="0038311E"/>
    <w:rsid w:val="00383686"/>
    <w:rsid w:val="00385218"/>
    <w:rsid w:val="00387DA7"/>
    <w:rsid w:val="00390205"/>
    <w:rsid w:val="0039203F"/>
    <w:rsid w:val="00392204"/>
    <w:rsid w:val="003923BE"/>
    <w:rsid w:val="00392977"/>
    <w:rsid w:val="00392F70"/>
    <w:rsid w:val="0039340B"/>
    <w:rsid w:val="003936DC"/>
    <w:rsid w:val="0039414E"/>
    <w:rsid w:val="0039506A"/>
    <w:rsid w:val="003978B9"/>
    <w:rsid w:val="003A06FE"/>
    <w:rsid w:val="003A22DD"/>
    <w:rsid w:val="003B2BB2"/>
    <w:rsid w:val="003B4BFA"/>
    <w:rsid w:val="003B57A0"/>
    <w:rsid w:val="003B5D45"/>
    <w:rsid w:val="003B5E25"/>
    <w:rsid w:val="003C1482"/>
    <w:rsid w:val="003C15BF"/>
    <w:rsid w:val="003C5B5B"/>
    <w:rsid w:val="003C5C02"/>
    <w:rsid w:val="003C7EC8"/>
    <w:rsid w:val="003C7FEA"/>
    <w:rsid w:val="003D02B3"/>
    <w:rsid w:val="003D108E"/>
    <w:rsid w:val="003D1F77"/>
    <w:rsid w:val="003D258C"/>
    <w:rsid w:val="003D28DF"/>
    <w:rsid w:val="003D4228"/>
    <w:rsid w:val="003D4268"/>
    <w:rsid w:val="003D43BD"/>
    <w:rsid w:val="003D7C00"/>
    <w:rsid w:val="003E03F2"/>
    <w:rsid w:val="003E3A76"/>
    <w:rsid w:val="003E4FC5"/>
    <w:rsid w:val="003E569E"/>
    <w:rsid w:val="003E5BB9"/>
    <w:rsid w:val="003E699D"/>
    <w:rsid w:val="003E7194"/>
    <w:rsid w:val="003E7AB2"/>
    <w:rsid w:val="003F0105"/>
    <w:rsid w:val="003F0A02"/>
    <w:rsid w:val="003F1D16"/>
    <w:rsid w:val="003F33E8"/>
    <w:rsid w:val="003F5144"/>
    <w:rsid w:val="003F6766"/>
    <w:rsid w:val="003F782D"/>
    <w:rsid w:val="00401901"/>
    <w:rsid w:val="00401CD7"/>
    <w:rsid w:val="00402385"/>
    <w:rsid w:val="00402DA4"/>
    <w:rsid w:val="004031E2"/>
    <w:rsid w:val="00404B1D"/>
    <w:rsid w:val="00412B3B"/>
    <w:rsid w:val="00412E09"/>
    <w:rsid w:val="00413298"/>
    <w:rsid w:val="00413F88"/>
    <w:rsid w:val="00414B4C"/>
    <w:rsid w:val="0041585B"/>
    <w:rsid w:val="00415966"/>
    <w:rsid w:val="00415BDB"/>
    <w:rsid w:val="00416810"/>
    <w:rsid w:val="004169BA"/>
    <w:rsid w:val="00417BD9"/>
    <w:rsid w:val="004205C1"/>
    <w:rsid w:val="00420B85"/>
    <w:rsid w:val="0042220A"/>
    <w:rsid w:val="00424899"/>
    <w:rsid w:val="00425BA2"/>
    <w:rsid w:val="00426190"/>
    <w:rsid w:val="004308C8"/>
    <w:rsid w:val="00433646"/>
    <w:rsid w:val="00434A6E"/>
    <w:rsid w:val="00437377"/>
    <w:rsid w:val="004417C9"/>
    <w:rsid w:val="0044183C"/>
    <w:rsid w:val="004431E3"/>
    <w:rsid w:val="00445390"/>
    <w:rsid w:val="0044786E"/>
    <w:rsid w:val="00451056"/>
    <w:rsid w:val="00453BF0"/>
    <w:rsid w:val="00453FB5"/>
    <w:rsid w:val="004541F3"/>
    <w:rsid w:val="00455AEE"/>
    <w:rsid w:val="00455D62"/>
    <w:rsid w:val="00456AE2"/>
    <w:rsid w:val="0046282F"/>
    <w:rsid w:val="00464FE0"/>
    <w:rsid w:val="00465276"/>
    <w:rsid w:val="0046636D"/>
    <w:rsid w:val="0046726F"/>
    <w:rsid w:val="004672D8"/>
    <w:rsid w:val="00470496"/>
    <w:rsid w:val="00470D0C"/>
    <w:rsid w:val="004739EB"/>
    <w:rsid w:val="00474555"/>
    <w:rsid w:val="00475320"/>
    <w:rsid w:val="00477946"/>
    <w:rsid w:val="00477D73"/>
    <w:rsid w:val="004816CF"/>
    <w:rsid w:val="00482193"/>
    <w:rsid w:val="00483DEC"/>
    <w:rsid w:val="00484E54"/>
    <w:rsid w:val="00485B31"/>
    <w:rsid w:val="00492ACE"/>
    <w:rsid w:val="00492E3B"/>
    <w:rsid w:val="0049306D"/>
    <w:rsid w:val="00493926"/>
    <w:rsid w:val="00493C4E"/>
    <w:rsid w:val="00493CF1"/>
    <w:rsid w:val="00494B39"/>
    <w:rsid w:val="004963CF"/>
    <w:rsid w:val="00496A10"/>
    <w:rsid w:val="004A14ED"/>
    <w:rsid w:val="004A19CF"/>
    <w:rsid w:val="004A1E3B"/>
    <w:rsid w:val="004A2927"/>
    <w:rsid w:val="004A403D"/>
    <w:rsid w:val="004A4EC0"/>
    <w:rsid w:val="004A5001"/>
    <w:rsid w:val="004A54A8"/>
    <w:rsid w:val="004A6B92"/>
    <w:rsid w:val="004A6CCF"/>
    <w:rsid w:val="004A78BC"/>
    <w:rsid w:val="004A7A62"/>
    <w:rsid w:val="004B05A0"/>
    <w:rsid w:val="004B257A"/>
    <w:rsid w:val="004B4923"/>
    <w:rsid w:val="004B68F8"/>
    <w:rsid w:val="004B6E7D"/>
    <w:rsid w:val="004B7FB9"/>
    <w:rsid w:val="004C0C26"/>
    <w:rsid w:val="004C31A6"/>
    <w:rsid w:val="004C3C6B"/>
    <w:rsid w:val="004C3F15"/>
    <w:rsid w:val="004C41AE"/>
    <w:rsid w:val="004C5539"/>
    <w:rsid w:val="004C692B"/>
    <w:rsid w:val="004C6E9F"/>
    <w:rsid w:val="004C7B10"/>
    <w:rsid w:val="004D0338"/>
    <w:rsid w:val="004D1A63"/>
    <w:rsid w:val="004D3C5D"/>
    <w:rsid w:val="004D4CA5"/>
    <w:rsid w:val="004D504B"/>
    <w:rsid w:val="004D591E"/>
    <w:rsid w:val="004D6402"/>
    <w:rsid w:val="004D7804"/>
    <w:rsid w:val="004E1660"/>
    <w:rsid w:val="004E2253"/>
    <w:rsid w:val="004E2596"/>
    <w:rsid w:val="004E26A3"/>
    <w:rsid w:val="004E38AD"/>
    <w:rsid w:val="004E3CB4"/>
    <w:rsid w:val="004E5F01"/>
    <w:rsid w:val="004E6B5F"/>
    <w:rsid w:val="004F1001"/>
    <w:rsid w:val="004F15CA"/>
    <w:rsid w:val="004F3ADD"/>
    <w:rsid w:val="004F4451"/>
    <w:rsid w:val="004F634C"/>
    <w:rsid w:val="004F6697"/>
    <w:rsid w:val="004F7AB0"/>
    <w:rsid w:val="0050014B"/>
    <w:rsid w:val="005013F8"/>
    <w:rsid w:val="00501F7C"/>
    <w:rsid w:val="00502688"/>
    <w:rsid w:val="00503AB7"/>
    <w:rsid w:val="00503C39"/>
    <w:rsid w:val="005048D1"/>
    <w:rsid w:val="00504F54"/>
    <w:rsid w:val="0050597D"/>
    <w:rsid w:val="00510CC7"/>
    <w:rsid w:val="005112FE"/>
    <w:rsid w:val="0051377A"/>
    <w:rsid w:val="00513D1F"/>
    <w:rsid w:val="005144F1"/>
    <w:rsid w:val="00514BFA"/>
    <w:rsid w:val="00514D80"/>
    <w:rsid w:val="00515687"/>
    <w:rsid w:val="00517633"/>
    <w:rsid w:val="00517AC5"/>
    <w:rsid w:val="00520DDD"/>
    <w:rsid w:val="005219DC"/>
    <w:rsid w:val="00525BAA"/>
    <w:rsid w:val="00525BC0"/>
    <w:rsid w:val="00526989"/>
    <w:rsid w:val="00531B22"/>
    <w:rsid w:val="00531FC1"/>
    <w:rsid w:val="00532D3F"/>
    <w:rsid w:val="00532FB7"/>
    <w:rsid w:val="005341A2"/>
    <w:rsid w:val="00534995"/>
    <w:rsid w:val="00534C2B"/>
    <w:rsid w:val="005353B5"/>
    <w:rsid w:val="00537497"/>
    <w:rsid w:val="0054338E"/>
    <w:rsid w:val="00544E77"/>
    <w:rsid w:val="00546231"/>
    <w:rsid w:val="00555008"/>
    <w:rsid w:val="0055694B"/>
    <w:rsid w:val="00556E06"/>
    <w:rsid w:val="0056002F"/>
    <w:rsid w:val="00560228"/>
    <w:rsid w:val="005614FB"/>
    <w:rsid w:val="00562A9A"/>
    <w:rsid w:val="005642D2"/>
    <w:rsid w:val="00565004"/>
    <w:rsid w:val="00566E11"/>
    <w:rsid w:val="00566F5B"/>
    <w:rsid w:val="0056740C"/>
    <w:rsid w:val="00567AF1"/>
    <w:rsid w:val="00574038"/>
    <w:rsid w:val="00575EF6"/>
    <w:rsid w:val="00580956"/>
    <w:rsid w:val="00581843"/>
    <w:rsid w:val="005818D9"/>
    <w:rsid w:val="00582A78"/>
    <w:rsid w:val="00583906"/>
    <w:rsid w:val="00584203"/>
    <w:rsid w:val="00586542"/>
    <w:rsid w:val="00586658"/>
    <w:rsid w:val="005912E5"/>
    <w:rsid w:val="00593CB1"/>
    <w:rsid w:val="005957D9"/>
    <w:rsid w:val="005A292B"/>
    <w:rsid w:val="005A4DE5"/>
    <w:rsid w:val="005A5589"/>
    <w:rsid w:val="005A7292"/>
    <w:rsid w:val="005A776E"/>
    <w:rsid w:val="005B0C58"/>
    <w:rsid w:val="005B1017"/>
    <w:rsid w:val="005B2283"/>
    <w:rsid w:val="005B38D6"/>
    <w:rsid w:val="005B43B3"/>
    <w:rsid w:val="005B44F5"/>
    <w:rsid w:val="005B58A6"/>
    <w:rsid w:val="005B5FD2"/>
    <w:rsid w:val="005B7651"/>
    <w:rsid w:val="005B77EF"/>
    <w:rsid w:val="005C0DFF"/>
    <w:rsid w:val="005C1F88"/>
    <w:rsid w:val="005C43DE"/>
    <w:rsid w:val="005C7397"/>
    <w:rsid w:val="005C7DC0"/>
    <w:rsid w:val="005C7FFB"/>
    <w:rsid w:val="005D007D"/>
    <w:rsid w:val="005D219B"/>
    <w:rsid w:val="005D2A40"/>
    <w:rsid w:val="005D5CCA"/>
    <w:rsid w:val="005E0B03"/>
    <w:rsid w:val="005E1BFD"/>
    <w:rsid w:val="005E4E96"/>
    <w:rsid w:val="005E5582"/>
    <w:rsid w:val="005E6EBC"/>
    <w:rsid w:val="005F0BB7"/>
    <w:rsid w:val="005F1156"/>
    <w:rsid w:val="005F24BB"/>
    <w:rsid w:val="005F67D1"/>
    <w:rsid w:val="005F6BB5"/>
    <w:rsid w:val="006001D1"/>
    <w:rsid w:val="00600E87"/>
    <w:rsid w:val="00600F17"/>
    <w:rsid w:val="0060212C"/>
    <w:rsid w:val="006022BC"/>
    <w:rsid w:val="006025D6"/>
    <w:rsid w:val="00602C86"/>
    <w:rsid w:val="00604F55"/>
    <w:rsid w:val="006050FE"/>
    <w:rsid w:val="0060685C"/>
    <w:rsid w:val="006070C9"/>
    <w:rsid w:val="006071F0"/>
    <w:rsid w:val="00610331"/>
    <w:rsid w:val="006105F5"/>
    <w:rsid w:val="006106E4"/>
    <w:rsid w:val="006112A4"/>
    <w:rsid w:val="00611AB4"/>
    <w:rsid w:val="006128C1"/>
    <w:rsid w:val="00613C00"/>
    <w:rsid w:val="0061404E"/>
    <w:rsid w:val="00615582"/>
    <w:rsid w:val="006155DB"/>
    <w:rsid w:val="00615783"/>
    <w:rsid w:val="00616B10"/>
    <w:rsid w:val="00616BD0"/>
    <w:rsid w:val="0061710C"/>
    <w:rsid w:val="00621DFA"/>
    <w:rsid w:val="0062380C"/>
    <w:rsid w:val="00627B0E"/>
    <w:rsid w:val="006319A4"/>
    <w:rsid w:val="0063504C"/>
    <w:rsid w:val="00635EFB"/>
    <w:rsid w:val="00636267"/>
    <w:rsid w:val="00636EB5"/>
    <w:rsid w:val="0064133A"/>
    <w:rsid w:val="006413F2"/>
    <w:rsid w:val="00642911"/>
    <w:rsid w:val="00643168"/>
    <w:rsid w:val="006437EC"/>
    <w:rsid w:val="00643B2B"/>
    <w:rsid w:val="00643D32"/>
    <w:rsid w:val="00645492"/>
    <w:rsid w:val="006462D1"/>
    <w:rsid w:val="00647415"/>
    <w:rsid w:val="006538EA"/>
    <w:rsid w:val="00653F86"/>
    <w:rsid w:val="00654F93"/>
    <w:rsid w:val="00655B83"/>
    <w:rsid w:val="00655F5F"/>
    <w:rsid w:val="00661B00"/>
    <w:rsid w:val="006630A8"/>
    <w:rsid w:val="0066341C"/>
    <w:rsid w:val="00663B7E"/>
    <w:rsid w:val="00665D78"/>
    <w:rsid w:val="00670D28"/>
    <w:rsid w:val="006712CB"/>
    <w:rsid w:val="0067296E"/>
    <w:rsid w:val="00672FD1"/>
    <w:rsid w:val="006734E8"/>
    <w:rsid w:val="00673A3B"/>
    <w:rsid w:val="00674AED"/>
    <w:rsid w:val="00675C8F"/>
    <w:rsid w:val="006766E1"/>
    <w:rsid w:val="00676FC1"/>
    <w:rsid w:val="00677425"/>
    <w:rsid w:val="006807ED"/>
    <w:rsid w:val="00680876"/>
    <w:rsid w:val="006855FB"/>
    <w:rsid w:val="00685A1D"/>
    <w:rsid w:val="00685C01"/>
    <w:rsid w:val="00686BE2"/>
    <w:rsid w:val="00690644"/>
    <w:rsid w:val="00694132"/>
    <w:rsid w:val="00695101"/>
    <w:rsid w:val="00696B0D"/>
    <w:rsid w:val="006A18A2"/>
    <w:rsid w:val="006A211D"/>
    <w:rsid w:val="006A2FB1"/>
    <w:rsid w:val="006A547F"/>
    <w:rsid w:val="006A626C"/>
    <w:rsid w:val="006A6E61"/>
    <w:rsid w:val="006B0887"/>
    <w:rsid w:val="006B1810"/>
    <w:rsid w:val="006B1AAB"/>
    <w:rsid w:val="006B2373"/>
    <w:rsid w:val="006B2A28"/>
    <w:rsid w:val="006B2A60"/>
    <w:rsid w:val="006B4C77"/>
    <w:rsid w:val="006B5239"/>
    <w:rsid w:val="006B66E4"/>
    <w:rsid w:val="006B73DC"/>
    <w:rsid w:val="006C13D8"/>
    <w:rsid w:val="006C3AE5"/>
    <w:rsid w:val="006C4084"/>
    <w:rsid w:val="006C7055"/>
    <w:rsid w:val="006D0196"/>
    <w:rsid w:val="006D1892"/>
    <w:rsid w:val="006D295D"/>
    <w:rsid w:val="006D2FB6"/>
    <w:rsid w:val="006D309E"/>
    <w:rsid w:val="006D317B"/>
    <w:rsid w:val="006D503E"/>
    <w:rsid w:val="006D54EE"/>
    <w:rsid w:val="006D5AC4"/>
    <w:rsid w:val="006D6A75"/>
    <w:rsid w:val="006D754B"/>
    <w:rsid w:val="006D7816"/>
    <w:rsid w:val="006E024F"/>
    <w:rsid w:val="006E0AE9"/>
    <w:rsid w:val="006E0E86"/>
    <w:rsid w:val="006E0F80"/>
    <w:rsid w:val="006E1F19"/>
    <w:rsid w:val="006E24CA"/>
    <w:rsid w:val="006E65B4"/>
    <w:rsid w:val="006E7443"/>
    <w:rsid w:val="006F1894"/>
    <w:rsid w:val="006F1D8D"/>
    <w:rsid w:val="006F2CB3"/>
    <w:rsid w:val="006F32CA"/>
    <w:rsid w:val="006F4412"/>
    <w:rsid w:val="006F4A95"/>
    <w:rsid w:val="006F6864"/>
    <w:rsid w:val="006F6BAB"/>
    <w:rsid w:val="006F7262"/>
    <w:rsid w:val="006F7BD9"/>
    <w:rsid w:val="00702D14"/>
    <w:rsid w:val="007033CA"/>
    <w:rsid w:val="00703B0F"/>
    <w:rsid w:val="0070434A"/>
    <w:rsid w:val="00707265"/>
    <w:rsid w:val="007075D5"/>
    <w:rsid w:val="00707C42"/>
    <w:rsid w:val="00707F2F"/>
    <w:rsid w:val="007103FB"/>
    <w:rsid w:val="00710407"/>
    <w:rsid w:val="00711D1C"/>
    <w:rsid w:val="00714D02"/>
    <w:rsid w:val="00714F2E"/>
    <w:rsid w:val="007156E4"/>
    <w:rsid w:val="00715791"/>
    <w:rsid w:val="00715941"/>
    <w:rsid w:val="007177D0"/>
    <w:rsid w:val="00717B90"/>
    <w:rsid w:val="0072071E"/>
    <w:rsid w:val="00720E49"/>
    <w:rsid w:val="00720FB8"/>
    <w:rsid w:val="0072289D"/>
    <w:rsid w:val="00722A06"/>
    <w:rsid w:val="00723832"/>
    <w:rsid w:val="00723BC4"/>
    <w:rsid w:val="00724E89"/>
    <w:rsid w:val="00726156"/>
    <w:rsid w:val="00726669"/>
    <w:rsid w:val="00727771"/>
    <w:rsid w:val="0072798D"/>
    <w:rsid w:val="00727ACF"/>
    <w:rsid w:val="00730D62"/>
    <w:rsid w:val="0073176D"/>
    <w:rsid w:val="00731CC8"/>
    <w:rsid w:val="007322EF"/>
    <w:rsid w:val="007324EC"/>
    <w:rsid w:val="00732DF1"/>
    <w:rsid w:val="00733694"/>
    <w:rsid w:val="00733E01"/>
    <w:rsid w:val="00734483"/>
    <w:rsid w:val="00734FDE"/>
    <w:rsid w:val="00735C12"/>
    <w:rsid w:val="0073648C"/>
    <w:rsid w:val="00737ACC"/>
    <w:rsid w:val="00740C4B"/>
    <w:rsid w:val="00740F27"/>
    <w:rsid w:val="007415F0"/>
    <w:rsid w:val="00742748"/>
    <w:rsid w:val="00743B9E"/>
    <w:rsid w:val="0074465E"/>
    <w:rsid w:val="007459E0"/>
    <w:rsid w:val="00746378"/>
    <w:rsid w:val="007538B8"/>
    <w:rsid w:val="0075415E"/>
    <w:rsid w:val="007541BB"/>
    <w:rsid w:val="007549D3"/>
    <w:rsid w:val="00754A71"/>
    <w:rsid w:val="00754B51"/>
    <w:rsid w:val="0075520F"/>
    <w:rsid w:val="00756957"/>
    <w:rsid w:val="00756B96"/>
    <w:rsid w:val="00756BA1"/>
    <w:rsid w:val="00757CAB"/>
    <w:rsid w:val="00760C58"/>
    <w:rsid w:val="00760E1B"/>
    <w:rsid w:val="00760FFB"/>
    <w:rsid w:val="007623A8"/>
    <w:rsid w:val="0076390F"/>
    <w:rsid w:val="00763C86"/>
    <w:rsid w:val="0076543A"/>
    <w:rsid w:val="00767419"/>
    <w:rsid w:val="0077210E"/>
    <w:rsid w:val="0077502D"/>
    <w:rsid w:val="00775C72"/>
    <w:rsid w:val="00775F91"/>
    <w:rsid w:val="00776188"/>
    <w:rsid w:val="007767CF"/>
    <w:rsid w:val="00777117"/>
    <w:rsid w:val="007839F3"/>
    <w:rsid w:val="00785848"/>
    <w:rsid w:val="007863E2"/>
    <w:rsid w:val="00786D96"/>
    <w:rsid w:val="0079092F"/>
    <w:rsid w:val="00790BD6"/>
    <w:rsid w:val="00792413"/>
    <w:rsid w:val="00792D4E"/>
    <w:rsid w:val="00792E3A"/>
    <w:rsid w:val="0079333A"/>
    <w:rsid w:val="00794334"/>
    <w:rsid w:val="0079625F"/>
    <w:rsid w:val="007969AF"/>
    <w:rsid w:val="00796D34"/>
    <w:rsid w:val="007A13B1"/>
    <w:rsid w:val="007A3322"/>
    <w:rsid w:val="007A3973"/>
    <w:rsid w:val="007A3D11"/>
    <w:rsid w:val="007A70A3"/>
    <w:rsid w:val="007B4D7A"/>
    <w:rsid w:val="007C06A2"/>
    <w:rsid w:val="007C2042"/>
    <w:rsid w:val="007C257B"/>
    <w:rsid w:val="007C2C65"/>
    <w:rsid w:val="007C74D8"/>
    <w:rsid w:val="007D0D3E"/>
    <w:rsid w:val="007D3007"/>
    <w:rsid w:val="007D3EEE"/>
    <w:rsid w:val="007D3F69"/>
    <w:rsid w:val="007D6DE7"/>
    <w:rsid w:val="007D7385"/>
    <w:rsid w:val="007D756B"/>
    <w:rsid w:val="007E0AE2"/>
    <w:rsid w:val="007E1982"/>
    <w:rsid w:val="007E1E7F"/>
    <w:rsid w:val="007E2607"/>
    <w:rsid w:val="007E2D61"/>
    <w:rsid w:val="007E5AAF"/>
    <w:rsid w:val="007E68A9"/>
    <w:rsid w:val="007F02E4"/>
    <w:rsid w:val="007F0BEB"/>
    <w:rsid w:val="007F111A"/>
    <w:rsid w:val="007F1212"/>
    <w:rsid w:val="007F12B8"/>
    <w:rsid w:val="007F1B1C"/>
    <w:rsid w:val="007F1D2F"/>
    <w:rsid w:val="007F2A0F"/>
    <w:rsid w:val="007F5CA3"/>
    <w:rsid w:val="007F5D96"/>
    <w:rsid w:val="007F5F14"/>
    <w:rsid w:val="007F61E4"/>
    <w:rsid w:val="007F7CA8"/>
    <w:rsid w:val="00800567"/>
    <w:rsid w:val="00800799"/>
    <w:rsid w:val="00800929"/>
    <w:rsid w:val="00800B4A"/>
    <w:rsid w:val="00803519"/>
    <w:rsid w:val="008045DE"/>
    <w:rsid w:val="00805CB3"/>
    <w:rsid w:val="00805D7D"/>
    <w:rsid w:val="00806E3D"/>
    <w:rsid w:val="00810DF6"/>
    <w:rsid w:val="00810F3C"/>
    <w:rsid w:val="008141DD"/>
    <w:rsid w:val="00814AC3"/>
    <w:rsid w:val="00815378"/>
    <w:rsid w:val="008157BB"/>
    <w:rsid w:val="00816692"/>
    <w:rsid w:val="00820600"/>
    <w:rsid w:val="00820EA0"/>
    <w:rsid w:val="00822792"/>
    <w:rsid w:val="0082366D"/>
    <w:rsid w:val="00825837"/>
    <w:rsid w:val="00825D5F"/>
    <w:rsid w:val="00825E3C"/>
    <w:rsid w:val="008267DF"/>
    <w:rsid w:val="00826917"/>
    <w:rsid w:val="008300B1"/>
    <w:rsid w:val="00830D81"/>
    <w:rsid w:val="008313E5"/>
    <w:rsid w:val="008325C6"/>
    <w:rsid w:val="008328FF"/>
    <w:rsid w:val="0083295D"/>
    <w:rsid w:val="008331A0"/>
    <w:rsid w:val="0083420D"/>
    <w:rsid w:val="00834E3C"/>
    <w:rsid w:val="008404F0"/>
    <w:rsid w:val="0084118D"/>
    <w:rsid w:val="008425C4"/>
    <w:rsid w:val="00844103"/>
    <w:rsid w:val="0084498A"/>
    <w:rsid w:val="00845858"/>
    <w:rsid w:val="00845E9A"/>
    <w:rsid w:val="008474F0"/>
    <w:rsid w:val="00847791"/>
    <w:rsid w:val="00851741"/>
    <w:rsid w:val="00851986"/>
    <w:rsid w:val="008538D5"/>
    <w:rsid w:val="00854FF2"/>
    <w:rsid w:val="00856D5F"/>
    <w:rsid w:val="00857000"/>
    <w:rsid w:val="00857023"/>
    <w:rsid w:val="00857689"/>
    <w:rsid w:val="008578C8"/>
    <w:rsid w:val="0086061B"/>
    <w:rsid w:val="008608D7"/>
    <w:rsid w:val="00860C40"/>
    <w:rsid w:val="00860CF1"/>
    <w:rsid w:val="0086111F"/>
    <w:rsid w:val="008614CD"/>
    <w:rsid w:val="00862EC3"/>
    <w:rsid w:val="00863AF8"/>
    <w:rsid w:val="00863CB8"/>
    <w:rsid w:val="00864F56"/>
    <w:rsid w:val="00864F6B"/>
    <w:rsid w:val="00865666"/>
    <w:rsid w:val="00865D96"/>
    <w:rsid w:val="008661DE"/>
    <w:rsid w:val="008674B3"/>
    <w:rsid w:val="00867FC3"/>
    <w:rsid w:val="0087169C"/>
    <w:rsid w:val="008720F5"/>
    <w:rsid w:val="00874942"/>
    <w:rsid w:val="00877D1B"/>
    <w:rsid w:val="00880425"/>
    <w:rsid w:val="00882BD7"/>
    <w:rsid w:val="0088369C"/>
    <w:rsid w:val="0088439E"/>
    <w:rsid w:val="00884469"/>
    <w:rsid w:val="00884FDD"/>
    <w:rsid w:val="0088518C"/>
    <w:rsid w:val="00885276"/>
    <w:rsid w:val="008867E6"/>
    <w:rsid w:val="0089076F"/>
    <w:rsid w:val="00890893"/>
    <w:rsid w:val="00890A02"/>
    <w:rsid w:val="00891041"/>
    <w:rsid w:val="008912A3"/>
    <w:rsid w:val="0089204B"/>
    <w:rsid w:val="008927EC"/>
    <w:rsid w:val="00894548"/>
    <w:rsid w:val="0089491B"/>
    <w:rsid w:val="0089503E"/>
    <w:rsid w:val="0089678A"/>
    <w:rsid w:val="008A17BC"/>
    <w:rsid w:val="008A1D92"/>
    <w:rsid w:val="008A2D1B"/>
    <w:rsid w:val="008A5207"/>
    <w:rsid w:val="008B0619"/>
    <w:rsid w:val="008B2CC5"/>
    <w:rsid w:val="008B4C2C"/>
    <w:rsid w:val="008B6D2A"/>
    <w:rsid w:val="008B7547"/>
    <w:rsid w:val="008C0AA1"/>
    <w:rsid w:val="008C3751"/>
    <w:rsid w:val="008C4325"/>
    <w:rsid w:val="008C4EDA"/>
    <w:rsid w:val="008C527A"/>
    <w:rsid w:val="008C6291"/>
    <w:rsid w:val="008C7B33"/>
    <w:rsid w:val="008D0B03"/>
    <w:rsid w:val="008D17C9"/>
    <w:rsid w:val="008D1C4D"/>
    <w:rsid w:val="008D1D70"/>
    <w:rsid w:val="008D26C3"/>
    <w:rsid w:val="008D3E5C"/>
    <w:rsid w:val="008D43DB"/>
    <w:rsid w:val="008D4F70"/>
    <w:rsid w:val="008D6A93"/>
    <w:rsid w:val="008E09C7"/>
    <w:rsid w:val="008E3852"/>
    <w:rsid w:val="008E3C27"/>
    <w:rsid w:val="008E44E1"/>
    <w:rsid w:val="008E64CC"/>
    <w:rsid w:val="008E7B4E"/>
    <w:rsid w:val="008E7D36"/>
    <w:rsid w:val="008F1E63"/>
    <w:rsid w:val="008F2A21"/>
    <w:rsid w:val="008F354C"/>
    <w:rsid w:val="008F3BD2"/>
    <w:rsid w:val="008F4D2E"/>
    <w:rsid w:val="008F69E5"/>
    <w:rsid w:val="008F7D4C"/>
    <w:rsid w:val="008F7FE7"/>
    <w:rsid w:val="00900DE3"/>
    <w:rsid w:val="009023DE"/>
    <w:rsid w:val="009036CC"/>
    <w:rsid w:val="00911AF7"/>
    <w:rsid w:val="009133DF"/>
    <w:rsid w:val="00915C47"/>
    <w:rsid w:val="00916224"/>
    <w:rsid w:val="00916914"/>
    <w:rsid w:val="00916F5C"/>
    <w:rsid w:val="00917204"/>
    <w:rsid w:val="00917BF0"/>
    <w:rsid w:val="00920CA8"/>
    <w:rsid w:val="009221AF"/>
    <w:rsid w:val="00922D0E"/>
    <w:rsid w:val="00927079"/>
    <w:rsid w:val="00927876"/>
    <w:rsid w:val="00930912"/>
    <w:rsid w:val="00930A53"/>
    <w:rsid w:val="00930B30"/>
    <w:rsid w:val="00931412"/>
    <w:rsid w:val="00931A06"/>
    <w:rsid w:val="00932314"/>
    <w:rsid w:val="009344BB"/>
    <w:rsid w:val="00935B80"/>
    <w:rsid w:val="00935CB2"/>
    <w:rsid w:val="0093638F"/>
    <w:rsid w:val="009366D5"/>
    <w:rsid w:val="00937C16"/>
    <w:rsid w:val="00940073"/>
    <w:rsid w:val="00941461"/>
    <w:rsid w:val="00945F8B"/>
    <w:rsid w:val="00946590"/>
    <w:rsid w:val="0094672A"/>
    <w:rsid w:val="00947409"/>
    <w:rsid w:val="00950F20"/>
    <w:rsid w:val="00952033"/>
    <w:rsid w:val="00952532"/>
    <w:rsid w:val="00952931"/>
    <w:rsid w:val="00952A17"/>
    <w:rsid w:val="00953445"/>
    <w:rsid w:val="009537E7"/>
    <w:rsid w:val="00954AC9"/>
    <w:rsid w:val="0095648E"/>
    <w:rsid w:val="00957CCE"/>
    <w:rsid w:val="00957F77"/>
    <w:rsid w:val="00960777"/>
    <w:rsid w:val="0096216E"/>
    <w:rsid w:val="009625EA"/>
    <w:rsid w:val="00962C67"/>
    <w:rsid w:val="00965BAE"/>
    <w:rsid w:val="009660DF"/>
    <w:rsid w:val="00966CAA"/>
    <w:rsid w:val="00967DDE"/>
    <w:rsid w:val="00970DC5"/>
    <w:rsid w:val="009731E0"/>
    <w:rsid w:val="009736A4"/>
    <w:rsid w:val="009744D8"/>
    <w:rsid w:val="00975B5E"/>
    <w:rsid w:val="00976257"/>
    <w:rsid w:val="00976319"/>
    <w:rsid w:val="009767B4"/>
    <w:rsid w:val="009773B3"/>
    <w:rsid w:val="00980299"/>
    <w:rsid w:val="00980E36"/>
    <w:rsid w:val="00981735"/>
    <w:rsid w:val="00981FAD"/>
    <w:rsid w:val="00982315"/>
    <w:rsid w:val="009823DC"/>
    <w:rsid w:val="00982686"/>
    <w:rsid w:val="00983EB0"/>
    <w:rsid w:val="009849C8"/>
    <w:rsid w:val="00984D17"/>
    <w:rsid w:val="00985E7E"/>
    <w:rsid w:val="0098649F"/>
    <w:rsid w:val="00992294"/>
    <w:rsid w:val="00992A7B"/>
    <w:rsid w:val="00992AE4"/>
    <w:rsid w:val="009935C8"/>
    <w:rsid w:val="009A21A1"/>
    <w:rsid w:val="009A691F"/>
    <w:rsid w:val="009A7015"/>
    <w:rsid w:val="009B0C0D"/>
    <w:rsid w:val="009B78EB"/>
    <w:rsid w:val="009C0466"/>
    <w:rsid w:val="009C0B73"/>
    <w:rsid w:val="009D14C1"/>
    <w:rsid w:val="009D15EA"/>
    <w:rsid w:val="009D25B0"/>
    <w:rsid w:val="009D6088"/>
    <w:rsid w:val="009D680C"/>
    <w:rsid w:val="009D7F34"/>
    <w:rsid w:val="009E231E"/>
    <w:rsid w:val="009E24B7"/>
    <w:rsid w:val="009E2837"/>
    <w:rsid w:val="009E46BC"/>
    <w:rsid w:val="009E5BBA"/>
    <w:rsid w:val="009E65D7"/>
    <w:rsid w:val="009E65F3"/>
    <w:rsid w:val="009E6EE0"/>
    <w:rsid w:val="009F37EC"/>
    <w:rsid w:val="009F5E6F"/>
    <w:rsid w:val="009F6EFF"/>
    <w:rsid w:val="00A00014"/>
    <w:rsid w:val="00A0270E"/>
    <w:rsid w:val="00A037AC"/>
    <w:rsid w:val="00A057DE"/>
    <w:rsid w:val="00A11C5F"/>
    <w:rsid w:val="00A12E09"/>
    <w:rsid w:val="00A134B7"/>
    <w:rsid w:val="00A13665"/>
    <w:rsid w:val="00A13BD4"/>
    <w:rsid w:val="00A13E76"/>
    <w:rsid w:val="00A15E24"/>
    <w:rsid w:val="00A164D7"/>
    <w:rsid w:val="00A226C4"/>
    <w:rsid w:val="00A22E0B"/>
    <w:rsid w:val="00A23041"/>
    <w:rsid w:val="00A2522B"/>
    <w:rsid w:val="00A277B1"/>
    <w:rsid w:val="00A34169"/>
    <w:rsid w:val="00A34312"/>
    <w:rsid w:val="00A37DCE"/>
    <w:rsid w:val="00A41352"/>
    <w:rsid w:val="00A41B7D"/>
    <w:rsid w:val="00A43393"/>
    <w:rsid w:val="00A433B9"/>
    <w:rsid w:val="00A452E8"/>
    <w:rsid w:val="00A52487"/>
    <w:rsid w:val="00A52D38"/>
    <w:rsid w:val="00A55E8D"/>
    <w:rsid w:val="00A5694F"/>
    <w:rsid w:val="00A6395E"/>
    <w:rsid w:val="00A65AC2"/>
    <w:rsid w:val="00A7065B"/>
    <w:rsid w:val="00A7076A"/>
    <w:rsid w:val="00A726C6"/>
    <w:rsid w:val="00A7312C"/>
    <w:rsid w:val="00A748E1"/>
    <w:rsid w:val="00A75956"/>
    <w:rsid w:val="00A76AC3"/>
    <w:rsid w:val="00A77582"/>
    <w:rsid w:val="00A81F51"/>
    <w:rsid w:val="00A825B3"/>
    <w:rsid w:val="00A85787"/>
    <w:rsid w:val="00A86114"/>
    <w:rsid w:val="00A872D8"/>
    <w:rsid w:val="00A90DD3"/>
    <w:rsid w:val="00A91AA8"/>
    <w:rsid w:val="00A940C4"/>
    <w:rsid w:val="00A94595"/>
    <w:rsid w:val="00A94675"/>
    <w:rsid w:val="00A952DF"/>
    <w:rsid w:val="00A97336"/>
    <w:rsid w:val="00A9796B"/>
    <w:rsid w:val="00AA0387"/>
    <w:rsid w:val="00AA2A9E"/>
    <w:rsid w:val="00AA385B"/>
    <w:rsid w:val="00AA3E53"/>
    <w:rsid w:val="00AA44B1"/>
    <w:rsid w:val="00AA6463"/>
    <w:rsid w:val="00AA697B"/>
    <w:rsid w:val="00AB18A1"/>
    <w:rsid w:val="00AB1D42"/>
    <w:rsid w:val="00AB31B3"/>
    <w:rsid w:val="00AB407D"/>
    <w:rsid w:val="00AB465D"/>
    <w:rsid w:val="00AB52D3"/>
    <w:rsid w:val="00AB788A"/>
    <w:rsid w:val="00AC0FEB"/>
    <w:rsid w:val="00AC314F"/>
    <w:rsid w:val="00AC36BB"/>
    <w:rsid w:val="00AC3AB4"/>
    <w:rsid w:val="00AC6B06"/>
    <w:rsid w:val="00AC6EE1"/>
    <w:rsid w:val="00AD0D59"/>
    <w:rsid w:val="00AD14E6"/>
    <w:rsid w:val="00AD27DC"/>
    <w:rsid w:val="00AD39F9"/>
    <w:rsid w:val="00AD3A3D"/>
    <w:rsid w:val="00AD4590"/>
    <w:rsid w:val="00AD4B6F"/>
    <w:rsid w:val="00AD4CDE"/>
    <w:rsid w:val="00AD4E50"/>
    <w:rsid w:val="00AD6A15"/>
    <w:rsid w:val="00AE1221"/>
    <w:rsid w:val="00AE1467"/>
    <w:rsid w:val="00AE153D"/>
    <w:rsid w:val="00AE15D5"/>
    <w:rsid w:val="00AE1E77"/>
    <w:rsid w:val="00AE1EB3"/>
    <w:rsid w:val="00AE240C"/>
    <w:rsid w:val="00AE407B"/>
    <w:rsid w:val="00AE4FB3"/>
    <w:rsid w:val="00AE5F3D"/>
    <w:rsid w:val="00AE7812"/>
    <w:rsid w:val="00AE7EEA"/>
    <w:rsid w:val="00AF10DB"/>
    <w:rsid w:val="00AF17D6"/>
    <w:rsid w:val="00AF356E"/>
    <w:rsid w:val="00AF3A63"/>
    <w:rsid w:val="00AF414C"/>
    <w:rsid w:val="00AF45A6"/>
    <w:rsid w:val="00AF4D3A"/>
    <w:rsid w:val="00AF5EA3"/>
    <w:rsid w:val="00AF70F7"/>
    <w:rsid w:val="00AF7F06"/>
    <w:rsid w:val="00B016A7"/>
    <w:rsid w:val="00B0264E"/>
    <w:rsid w:val="00B064B5"/>
    <w:rsid w:val="00B06A11"/>
    <w:rsid w:val="00B0793D"/>
    <w:rsid w:val="00B07C27"/>
    <w:rsid w:val="00B12634"/>
    <w:rsid w:val="00B13C99"/>
    <w:rsid w:val="00B14117"/>
    <w:rsid w:val="00B14510"/>
    <w:rsid w:val="00B14588"/>
    <w:rsid w:val="00B14984"/>
    <w:rsid w:val="00B16AD3"/>
    <w:rsid w:val="00B17A5E"/>
    <w:rsid w:val="00B17E82"/>
    <w:rsid w:val="00B17F95"/>
    <w:rsid w:val="00B204E8"/>
    <w:rsid w:val="00B21F0C"/>
    <w:rsid w:val="00B22E5D"/>
    <w:rsid w:val="00B231CC"/>
    <w:rsid w:val="00B24280"/>
    <w:rsid w:val="00B24A48"/>
    <w:rsid w:val="00B25B1B"/>
    <w:rsid w:val="00B25EED"/>
    <w:rsid w:val="00B2735F"/>
    <w:rsid w:val="00B27C39"/>
    <w:rsid w:val="00B307A2"/>
    <w:rsid w:val="00B30D2B"/>
    <w:rsid w:val="00B35F4C"/>
    <w:rsid w:val="00B36167"/>
    <w:rsid w:val="00B36963"/>
    <w:rsid w:val="00B37AD9"/>
    <w:rsid w:val="00B37E0A"/>
    <w:rsid w:val="00B40BA9"/>
    <w:rsid w:val="00B414D7"/>
    <w:rsid w:val="00B414E3"/>
    <w:rsid w:val="00B4181D"/>
    <w:rsid w:val="00B4208E"/>
    <w:rsid w:val="00B42E86"/>
    <w:rsid w:val="00B4677A"/>
    <w:rsid w:val="00B46CF0"/>
    <w:rsid w:val="00B50D9F"/>
    <w:rsid w:val="00B512A5"/>
    <w:rsid w:val="00B52A4D"/>
    <w:rsid w:val="00B52BC3"/>
    <w:rsid w:val="00B52F85"/>
    <w:rsid w:val="00B53038"/>
    <w:rsid w:val="00B53B7E"/>
    <w:rsid w:val="00B56C53"/>
    <w:rsid w:val="00B61696"/>
    <w:rsid w:val="00B624E8"/>
    <w:rsid w:val="00B62664"/>
    <w:rsid w:val="00B63F42"/>
    <w:rsid w:val="00B63FD0"/>
    <w:rsid w:val="00B651BE"/>
    <w:rsid w:val="00B67FCE"/>
    <w:rsid w:val="00B70A2D"/>
    <w:rsid w:val="00B71710"/>
    <w:rsid w:val="00B7536F"/>
    <w:rsid w:val="00B75D26"/>
    <w:rsid w:val="00B75ECE"/>
    <w:rsid w:val="00B76F6C"/>
    <w:rsid w:val="00B77538"/>
    <w:rsid w:val="00B812E6"/>
    <w:rsid w:val="00B81B27"/>
    <w:rsid w:val="00B82BF2"/>
    <w:rsid w:val="00B82FC0"/>
    <w:rsid w:val="00B83BE2"/>
    <w:rsid w:val="00B840EC"/>
    <w:rsid w:val="00B849A2"/>
    <w:rsid w:val="00B858C4"/>
    <w:rsid w:val="00B869E1"/>
    <w:rsid w:val="00B872F3"/>
    <w:rsid w:val="00B87664"/>
    <w:rsid w:val="00B92DF0"/>
    <w:rsid w:val="00B9395B"/>
    <w:rsid w:val="00B95A86"/>
    <w:rsid w:val="00BA051B"/>
    <w:rsid w:val="00BA2828"/>
    <w:rsid w:val="00BA453D"/>
    <w:rsid w:val="00BA5323"/>
    <w:rsid w:val="00BA68FB"/>
    <w:rsid w:val="00BA7138"/>
    <w:rsid w:val="00BB0147"/>
    <w:rsid w:val="00BB0284"/>
    <w:rsid w:val="00BB0473"/>
    <w:rsid w:val="00BB0F76"/>
    <w:rsid w:val="00BB2CBA"/>
    <w:rsid w:val="00BB5100"/>
    <w:rsid w:val="00BB5D00"/>
    <w:rsid w:val="00BB69CA"/>
    <w:rsid w:val="00BB6D8C"/>
    <w:rsid w:val="00BB717B"/>
    <w:rsid w:val="00BC0260"/>
    <w:rsid w:val="00BC043C"/>
    <w:rsid w:val="00BC1549"/>
    <w:rsid w:val="00BC1D0E"/>
    <w:rsid w:val="00BC1E10"/>
    <w:rsid w:val="00BC2C08"/>
    <w:rsid w:val="00BC50BD"/>
    <w:rsid w:val="00BC6C24"/>
    <w:rsid w:val="00BC7E05"/>
    <w:rsid w:val="00BD2AE0"/>
    <w:rsid w:val="00BE0B65"/>
    <w:rsid w:val="00BE0D5D"/>
    <w:rsid w:val="00BE0F6D"/>
    <w:rsid w:val="00BE1198"/>
    <w:rsid w:val="00BE33AB"/>
    <w:rsid w:val="00BE3522"/>
    <w:rsid w:val="00BE3EB6"/>
    <w:rsid w:val="00BE421F"/>
    <w:rsid w:val="00BE505C"/>
    <w:rsid w:val="00BE51A0"/>
    <w:rsid w:val="00BE5A82"/>
    <w:rsid w:val="00BF29BA"/>
    <w:rsid w:val="00BF33AD"/>
    <w:rsid w:val="00BF38F5"/>
    <w:rsid w:val="00BF441A"/>
    <w:rsid w:val="00BF628D"/>
    <w:rsid w:val="00BF6AA5"/>
    <w:rsid w:val="00C00D20"/>
    <w:rsid w:val="00C03202"/>
    <w:rsid w:val="00C03B96"/>
    <w:rsid w:val="00C046FC"/>
    <w:rsid w:val="00C048DD"/>
    <w:rsid w:val="00C10647"/>
    <w:rsid w:val="00C112BF"/>
    <w:rsid w:val="00C123E1"/>
    <w:rsid w:val="00C12BCA"/>
    <w:rsid w:val="00C13A31"/>
    <w:rsid w:val="00C13C64"/>
    <w:rsid w:val="00C16863"/>
    <w:rsid w:val="00C1745A"/>
    <w:rsid w:val="00C17CD7"/>
    <w:rsid w:val="00C20FCB"/>
    <w:rsid w:val="00C22B58"/>
    <w:rsid w:val="00C23A31"/>
    <w:rsid w:val="00C25CD3"/>
    <w:rsid w:val="00C27D4B"/>
    <w:rsid w:val="00C27D6C"/>
    <w:rsid w:val="00C30017"/>
    <w:rsid w:val="00C31492"/>
    <w:rsid w:val="00C3217E"/>
    <w:rsid w:val="00C33B48"/>
    <w:rsid w:val="00C36834"/>
    <w:rsid w:val="00C36FDE"/>
    <w:rsid w:val="00C37216"/>
    <w:rsid w:val="00C37F56"/>
    <w:rsid w:val="00C404F0"/>
    <w:rsid w:val="00C41179"/>
    <w:rsid w:val="00C41517"/>
    <w:rsid w:val="00C41828"/>
    <w:rsid w:val="00C41997"/>
    <w:rsid w:val="00C4253E"/>
    <w:rsid w:val="00C42B02"/>
    <w:rsid w:val="00C456E2"/>
    <w:rsid w:val="00C46063"/>
    <w:rsid w:val="00C519DA"/>
    <w:rsid w:val="00C53977"/>
    <w:rsid w:val="00C54810"/>
    <w:rsid w:val="00C54A51"/>
    <w:rsid w:val="00C54AF8"/>
    <w:rsid w:val="00C56347"/>
    <w:rsid w:val="00C56638"/>
    <w:rsid w:val="00C60525"/>
    <w:rsid w:val="00C616A6"/>
    <w:rsid w:val="00C62058"/>
    <w:rsid w:val="00C63299"/>
    <w:rsid w:val="00C65207"/>
    <w:rsid w:val="00C66387"/>
    <w:rsid w:val="00C66D69"/>
    <w:rsid w:val="00C70A88"/>
    <w:rsid w:val="00C73A06"/>
    <w:rsid w:val="00C74BCB"/>
    <w:rsid w:val="00C7534D"/>
    <w:rsid w:val="00C769C6"/>
    <w:rsid w:val="00C76D18"/>
    <w:rsid w:val="00C809E9"/>
    <w:rsid w:val="00C812EB"/>
    <w:rsid w:val="00C84082"/>
    <w:rsid w:val="00C843D1"/>
    <w:rsid w:val="00C84DD6"/>
    <w:rsid w:val="00C86879"/>
    <w:rsid w:val="00C87624"/>
    <w:rsid w:val="00C91103"/>
    <w:rsid w:val="00C97A62"/>
    <w:rsid w:val="00CA03BF"/>
    <w:rsid w:val="00CA164E"/>
    <w:rsid w:val="00CA1EA8"/>
    <w:rsid w:val="00CA2A1A"/>
    <w:rsid w:val="00CA2CBA"/>
    <w:rsid w:val="00CA4147"/>
    <w:rsid w:val="00CA549A"/>
    <w:rsid w:val="00CA69FE"/>
    <w:rsid w:val="00CB0537"/>
    <w:rsid w:val="00CB1181"/>
    <w:rsid w:val="00CB136C"/>
    <w:rsid w:val="00CB2C8E"/>
    <w:rsid w:val="00CB35F1"/>
    <w:rsid w:val="00CB383B"/>
    <w:rsid w:val="00CB656A"/>
    <w:rsid w:val="00CB6BE8"/>
    <w:rsid w:val="00CB73D2"/>
    <w:rsid w:val="00CB7541"/>
    <w:rsid w:val="00CB77EE"/>
    <w:rsid w:val="00CC03F7"/>
    <w:rsid w:val="00CC1F70"/>
    <w:rsid w:val="00CC2159"/>
    <w:rsid w:val="00CC2756"/>
    <w:rsid w:val="00CC285D"/>
    <w:rsid w:val="00CC4196"/>
    <w:rsid w:val="00CC5835"/>
    <w:rsid w:val="00CC6354"/>
    <w:rsid w:val="00CC76C7"/>
    <w:rsid w:val="00CC7D8D"/>
    <w:rsid w:val="00CD122E"/>
    <w:rsid w:val="00CD2537"/>
    <w:rsid w:val="00CD2978"/>
    <w:rsid w:val="00CD36BE"/>
    <w:rsid w:val="00CD5E4D"/>
    <w:rsid w:val="00CD62B8"/>
    <w:rsid w:val="00CD761D"/>
    <w:rsid w:val="00CE2B04"/>
    <w:rsid w:val="00CE7200"/>
    <w:rsid w:val="00CE7D1C"/>
    <w:rsid w:val="00CF188F"/>
    <w:rsid w:val="00CF21CA"/>
    <w:rsid w:val="00CF3DAF"/>
    <w:rsid w:val="00CF641F"/>
    <w:rsid w:val="00CF6D00"/>
    <w:rsid w:val="00D026AE"/>
    <w:rsid w:val="00D0312E"/>
    <w:rsid w:val="00D03815"/>
    <w:rsid w:val="00D03C96"/>
    <w:rsid w:val="00D054B9"/>
    <w:rsid w:val="00D062B3"/>
    <w:rsid w:val="00D07662"/>
    <w:rsid w:val="00D076BC"/>
    <w:rsid w:val="00D10B4A"/>
    <w:rsid w:val="00D1109C"/>
    <w:rsid w:val="00D1251D"/>
    <w:rsid w:val="00D12CBE"/>
    <w:rsid w:val="00D136E4"/>
    <w:rsid w:val="00D14264"/>
    <w:rsid w:val="00D148E5"/>
    <w:rsid w:val="00D154BC"/>
    <w:rsid w:val="00D15AB0"/>
    <w:rsid w:val="00D178A7"/>
    <w:rsid w:val="00D212B0"/>
    <w:rsid w:val="00D225D7"/>
    <w:rsid w:val="00D23C78"/>
    <w:rsid w:val="00D25B21"/>
    <w:rsid w:val="00D267CF"/>
    <w:rsid w:val="00D26A46"/>
    <w:rsid w:val="00D27EC7"/>
    <w:rsid w:val="00D30818"/>
    <w:rsid w:val="00D309CD"/>
    <w:rsid w:val="00D312F6"/>
    <w:rsid w:val="00D31877"/>
    <w:rsid w:val="00D31C41"/>
    <w:rsid w:val="00D3414C"/>
    <w:rsid w:val="00D35DF9"/>
    <w:rsid w:val="00D35FA0"/>
    <w:rsid w:val="00D36801"/>
    <w:rsid w:val="00D36D90"/>
    <w:rsid w:val="00D3770D"/>
    <w:rsid w:val="00D40501"/>
    <w:rsid w:val="00D4135B"/>
    <w:rsid w:val="00D41DAC"/>
    <w:rsid w:val="00D4267A"/>
    <w:rsid w:val="00D44B94"/>
    <w:rsid w:val="00D45067"/>
    <w:rsid w:val="00D465D6"/>
    <w:rsid w:val="00D466F5"/>
    <w:rsid w:val="00D476EA"/>
    <w:rsid w:val="00D47FEB"/>
    <w:rsid w:val="00D50114"/>
    <w:rsid w:val="00D515F5"/>
    <w:rsid w:val="00D51C60"/>
    <w:rsid w:val="00D52BC2"/>
    <w:rsid w:val="00D5368E"/>
    <w:rsid w:val="00D53D5C"/>
    <w:rsid w:val="00D55199"/>
    <w:rsid w:val="00D57076"/>
    <w:rsid w:val="00D5721C"/>
    <w:rsid w:val="00D57FD8"/>
    <w:rsid w:val="00D60228"/>
    <w:rsid w:val="00D619A6"/>
    <w:rsid w:val="00D624B3"/>
    <w:rsid w:val="00D63863"/>
    <w:rsid w:val="00D643F2"/>
    <w:rsid w:val="00D64710"/>
    <w:rsid w:val="00D66903"/>
    <w:rsid w:val="00D678A4"/>
    <w:rsid w:val="00D70234"/>
    <w:rsid w:val="00D75B74"/>
    <w:rsid w:val="00D76605"/>
    <w:rsid w:val="00D76608"/>
    <w:rsid w:val="00D76BB2"/>
    <w:rsid w:val="00D77023"/>
    <w:rsid w:val="00D7751F"/>
    <w:rsid w:val="00D80B99"/>
    <w:rsid w:val="00D80FE7"/>
    <w:rsid w:val="00D81505"/>
    <w:rsid w:val="00D82B98"/>
    <w:rsid w:val="00D82E1E"/>
    <w:rsid w:val="00D84FFD"/>
    <w:rsid w:val="00D85AE8"/>
    <w:rsid w:val="00D86889"/>
    <w:rsid w:val="00D90516"/>
    <w:rsid w:val="00D9059E"/>
    <w:rsid w:val="00D90AFB"/>
    <w:rsid w:val="00D938C3"/>
    <w:rsid w:val="00D97A9B"/>
    <w:rsid w:val="00DA0586"/>
    <w:rsid w:val="00DA0788"/>
    <w:rsid w:val="00DA0C08"/>
    <w:rsid w:val="00DA1603"/>
    <w:rsid w:val="00DA197F"/>
    <w:rsid w:val="00DA224C"/>
    <w:rsid w:val="00DA30BE"/>
    <w:rsid w:val="00DA35D9"/>
    <w:rsid w:val="00DA4A11"/>
    <w:rsid w:val="00DA5968"/>
    <w:rsid w:val="00DA65A7"/>
    <w:rsid w:val="00DA694F"/>
    <w:rsid w:val="00DA7B39"/>
    <w:rsid w:val="00DB21ED"/>
    <w:rsid w:val="00DB41F4"/>
    <w:rsid w:val="00DB44AA"/>
    <w:rsid w:val="00DB468B"/>
    <w:rsid w:val="00DB58CF"/>
    <w:rsid w:val="00DB5DE5"/>
    <w:rsid w:val="00DB7F01"/>
    <w:rsid w:val="00DC0C48"/>
    <w:rsid w:val="00DC154A"/>
    <w:rsid w:val="00DC3E6B"/>
    <w:rsid w:val="00DC40ED"/>
    <w:rsid w:val="00DC4316"/>
    <w:rsid w:val="00DC6B81"/>
    <w:rsid w:val="00DC790E"/>
    <w:rsid w:val="00DD3E0E"/>
    <w:rsid w:val="00DD4B74"/>
    <w:rsid w:val="00DD5124"/>
    <w:rsid w:val="00DD5533"/>
    <w:rsid w:val="00DE0BC3"/>
    <w:rsid w:val="00DE2CC1"/>
    <w:rsid w:val="00DE37F8"/>
    <w:rsid w:val="00DE4C59"/>
    <w:rsid w:val="00DE6407"/>
    <w:rsid w:val="00DE6934"/>
    <w:rsid w:val="00DE69EA"/>
    <w:rsid w:val="00DE6A93"/>
    <w:rsid w:val="00DF1968"/>
    <w:rsid w:val="00DF4545"/>
    <w:rsid w:val="00DF511F"/>
    <w:rsid w:val="00DF51A7"/>
    <w:rsid w:val="00DF5B3D"/>
    <w:rsid w:val="00DF6051"/>
    <w:rsid w:val="00DF68BA"/>
    <w:rsid w:val="00DF6A5F"/>
    <w:rsid w:val="00E003AB"/>
    <w:rsid w:val="00E00E33"/>
    <w:rsid w:val="00E02A34"/>
    <w:rsid w:val="00E03AB4"/>
    <w:rsid w:val="00E03C02"/>
    <w:rsid w:val="00E04086"/>
    <w:rsid w:val="00E05648"/>
    <w:rsid w:val="00E0617F"/>
    <w:rsid w:val="00E0791D"/>
    <w:rsid w:val="00E1110A"/>
    <w:rsid w:val="00E11E4D"/>
    <w:rsid w:val="00E1367D"/>
    <w:rsid w:val="00E16DDB"/>
    <w:rsid w:val="00E17533"/>
    <w:rsid w:val="00E177DE"/>
    <w:rsid w:val="00E178D5"/>
    <w:rsid w:val="00E228F9"/>
    <w:rsid w:val="00E2290B"/>
    <w:rsid w:val="00E24088"/>
    <w:rsid w:val="00E2782F"/>
    <w:rsid w:val="00E30A3D"/>
    <w:rsid w:val="00E32ECB"/>
    <w:rsid w:val="00E34891"/>
    <w:rsid w:val="00E363F7"/>
    <w:rsid w:val="00E379F0"/>
    <w:rsid w:val="00E37DB8"/>
    <w:rsid w:val="00E4147F"/>
    <w:rsid w:val="00E41761"/>
    <w:rsid w:val="00E4389D"/>
    <w:rsid w:val="00E44B40"/>
    <w:rsid w:val="00E44BC1"/>
    <w:rsid w:val="00E44FAA"/>
    <w:rsid w:val="00E45227"/>
    <w:rsid w:val="00E50CB2"/>
    <w:rsid w:val="00E50F79"/>
    <w:rsid w:val="00E57905"/>
    <w:rsid w:val="00E60325"/>
    <w:rsid w:val="00E6350F"/>
    <w:rsid w:val="00E640CB"/>
    <w:rsid w:val="00E647F4"/>
    <w:rsid w:val="00E64AF0"/>
    <w:rsid w:val="00E66A0A"/>
    <w:rsid w:val="00E673F5"/>
    <w:rsid w:val="00E7043E"/>
    <w:rsid w:val="00E70F76"/>
    <w:rsid w:val="00E725EE"/>
    <w:rsid w:val="00E729D3"/>
    <w:rsid w:val="00E73ED2"/>
    <w:rsid w:val="00E73FC7"/>
    <w:rsid w:val="00E742D1"/>
    <w:rsid w:val="00E764D8"/>
    <w:rsid w:val="00E76C78"/>
    <w:rsid w:val="00E824FA"/>
    <w:rsid w:val="00E82EE3"/>
    <w:rsid w:val="00E8442A"/>
    <w:rsid w:val="00E84834"/>
    <w:rsid w:val="00E84F7F"/>
    <w:rsid w:val="00E87FBA"/>
    <w:rsid w:val="00E9037D"/>
    <w:rsid w:val="00E90811"/>
    <w:rsid w:val="00E90858"/>
    <w:rsid w:val="00E90CE9"/>
    <w:rsid w:val="00E9407C"/>
    <w:rsid w:val="00E94169"/>
    <w:rsid w:val="00E94236"/>
    <w:rsid w:val="00E958E4"/>
    <w:rsid w:val="00EA0726"/>
    <w:rsid w:val="00EA26ED"/>
    <w:rsid w:val="00EA32D7"/>
    <w:rsid w:val="00EA37AA"/>
    <w:rsid w:val="00EA3838"/>
    <w:rsid w:val="00EA77B6"/>
    <w:rsid w:val="00EB31E8"/>
    <w:rsid w:val="00EB33D4"/>
    <w:rsid w:val="00EB3D38"/>
    <w:rsid w:val="00EB5464"/>
    <w:rsid w:val="00EB5726"/>
    <w:rsid w:val="00EB6D0A"/>
    <w:rsid w:val="00EB751D"/>
    <w:rsid w:val="00EB7F27"/>
    <w:rsid w:val="00EC015A"/>
    <w:rsid w:val="00EC0CE3"/>
    <w:rsid w:val="00EC1FAF"/>
    <w:rsid w:val="00EC24F8"/>
    <w:rsid w:val="00EC2868"/>
    <w:rsid w:val="00EC3FCD"/>
    <w:rsid w:val="00EC6B74"/>
    <w:rsid w:val="00EC7916"/>
    <w:rsid w:val="00ED54C3"/>
    <w:rsid w:val="00ED7F4A"/>
    <w:rsid w:val="00EE51ED"/>
    <w:rsid w:val="00EE59E4"/>
    <w:rsid w:val="00EE5CFE"/>
    <w:rsid w:val="00EE6888"/>
    <w:rsid w:val="00EE7260"/>
    <w:rsid w:val="00EF1354"/>
    <w:rsid w:val="00EF18EC"/>
    <w:rsid w:val="00EF24CF"/>
    <w:rsid w:val="00EF2C80"/>
    <w:rsid w:val="00EF37B1"/>
    <w:rsid w:val="00EF5894"/>
    <w:rsid w:val="00EF7102"/>
    <w:rsid w:val="00EF75D3"/>
    <w:rsid w:val="00F01065"/>
    <w:rsid w:val="00F01407"/>
    <w:rsid w:val="00F0232F"/>
    <w:rsid w:val="00F0241E"/>
    <w:rsid w:val="00F03EE2"/>
    <w:rsid w:val="00F04D25"/>
    <w:rsid w:val="00F06655"/>
    <w:rsid w:val="00F06B5B"/>
    <w:rsid w:val="00F0706E"/>
    <w:rsid w:val="00F11725"/>
    <w:rsid w:val="00F12710"/>
    <w:rsid w:val="00F12BAA"/>
    <w:rsid w:val="00F166AE"/>
    <w:rsid w:val="00F16CFC"/>
    <w:rsid w:val="00F21BF8"/>
    <w:rsid w:val="00F22F2B"/>
    <w:rsid w:val="00F2440B"/>
    <w:rsid w:val="00F255F0"/>
    <w:rsid w:val="00F25787"/>
    <w:rsid w:val="00F3275B"/>
    <w:rsid w:val="00F32D87"/>
    <w:rsid w:val="00F409B2"/>
    <w:rsid w:val="00F40D48"/>
    <w:rsid w:val="00F42C56"/>
    <w:rsid w:val="00F43A33"/>
    <w:rsid w:val="00F4425B"/>
    <w:rsid w:val="00F446B5"/>
    <w:rsid w:val="00F46157"/>
    <w:rsid w:val="00F46D47"/>
    <w:rsid w:val="00F4752E"/>
    <w:rsid w:val="00F52361"/>
    <w:rsid w:val="00F530C1"/>
    <w:rsid w:val="00F5350A"/>
    <w:rsid w:val="00F54C93"/>
    <w:rsid w:val="00F56E72"/>
    <w:rsid w:val="00F57338"/>
    <w:rsid w:val="00F60096"/>
    <w:rsid w:val="00F606FE"/>
    <w:rsid w:val="00F608E8"/>
    <w:rsid w:val="00F610C2"/>
    <w:rsid w:val="00F63607"/>
    <w:rsid w:val="00F64489"/>
    <w:rsid w:val="00F66511"/>
    <w:rsid w:val="00F706D2"/>
    <w:rsid w:val="00F70740"/>
    <w:rsid w:val="00F70830"/>
    <w:rsid w:val="00F70D6A"/>
    <w:rsid w:val="00F73894"/>
    <w:rsid w:val="00F742E5"/>
    <w:rsid w:val="00F74D2C"/>
    <w:rsid w:val="00F751BA"/>
    <w:rsid w:val="00F807D0"/>
    <w:rsid w:val="00F81482"/>
    <w:rsid w:val="00F81F97"/>
    <w:rsid w:val="00F83D5A"/>
    <w:rsid w:val="00F86167"/>
    <w:rsid w:val="00F87148"/>
    <w:rsid w:val="00F9035F"/>
    <w:rsid w:val="00F91B9E"/>
    <w:rsid w:val="00F976A5"/>
    <w:rsid w:val="00FA0088"/>
    <w:rsid w:val="00FA0E6C"/>
    <w:rsid w:val="00FA144A"/>
    <w:rsid w:val="00FA15BE"/>
    <w:rsid w:val="00FA1EAB"/>
    <w:rsid w:val="00FA27FF"/>
    <w:rsid w:val="00FA2DE0"/>
    <w:rsid w:val="00FA3D1A"/>
    <w:rsid w:val="00FA45FF"/>
    <w:rsid w:val="00FA516E"/>
    <w:rsid w:val="00FA5348"/>
    <w:rsid w:val="00FA5C97"/>
    <w:rsid w:val="00FA6DEA"/>
    <w:rsid w:val="00FA6ECE"/>
    <w:rsid w:val="00FB1492"/>
    <w:rsid w:val="00FB16FC"/>
    <w:rsid w:val="00FB1AC9"/>
    <w:rsid w:val="00FB2141"/>
    <w:rsid w:val="00FB25EA"/>
    <w:rsid w:val="00FB2CAD"/>
    <w:rsid w:val="00FB2F66"/>
    <w:rsid w:val="00FB3E91"/>
    <w:rsid w:val="00FB4EE9"/>
    <w:rsid w:val="00FB5117"/>
    <w:rsid w:val="00FB6C1E"/>
    <w:rsid w:val="00FB7409"/>
    <w:rsid w:val="00FB7662"/>
    <w:rsid w:val="00FC0732"/>
    <w:rsid w:val="00FC0DAB"/>
    <w:rsid w:val="00FC1612"/>
    <w:rsid w:val="00FC3E37"/>
    <w:rsid w:val="00FC41ED"/>
    <w:rsid w:val="00FC4DD1"/>
    <w:rsid w:val="00FC4EF7"/>
    <w:rsid w:val="00FC64EC"/>
    <w:rsid w:val="00FD15AC"/>
    <w:rsid w:val="00FD1B39"/>
    <w:rsid w:val="00FD2A6D"/>
    <w:rsid w:val="00FD46E1"/>
    <w:rsid w:val="00FD4E35"/>
    <w:rsid w:val="00FD55BB"/>
    <w:rsid w:val="00FD5DB9"/>
    <w:rsid w:val="00FD6E59"/>
    <w:rsid w:val="00FD7F29"/>
    <w:rsid w:val="00FE10F8"/>
    <w:rsid w:val="00FE3003"/>
    <w:rsid w:val="00FE310E"/>
    <w:rsid w:val="00FE3495"/>
    <w:rsid w:val="00FE4C56"/>
    <w:rsid w:val="00FE743A"/>
    <w:rsid w:val="00FE7736"/>
    <w:rsid w:val="00FF0163"/>
    <w:rsid w:val="00FF1CB9"/>
    <w:rsid w:val="00FF2885"/>
    <w:rsid w:val="00FF3A70"/>
    <w:rsid w:val="00FF48F5"/>
    <w:rsid w:val="00FF65DE"/>
    <w:rsid w:val="00FF668F"/>
    <w:rsid w:val="00FF7A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93AF6"/>
  <w15:docId w15:val="{7B29C635-7850-411F-B848-0A6C2A8A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ind w:right="-851"/>
      <w:jc w:val="center"/>
      <w:outlineLvl w:val="0"/>
    </w:pPr>
    <w:rPr>
      <w:b/>
      <w:sz w:val="24"/>
    </w:rPr>
  </w:style>
  <w:style w:type="paragraph" w:styleId="Titre2">
    <w:name w:val="heading 2"/>
    <w:basedOn w:val="Normal"/>
    <w:next w:val="Normal"/>
    <w:qFormat/>
    <w:pPr>
      <w:keepNext/>
      <w:ind w:right="-567"/>
      <w:jc w:val="both"/>
      <w:outlineLvl w:val="1"/>
    </w:pPr>
    <w:rPr>
      <w:i/>
      <w:sz w:val="22"/>
    </w:rPr>
  </w:style>
  <w:style w:type="paragraph" w:styleId="Titre3">
    <w:name w:val="heading 3"/>
    <w:basedOn w:val="Normal"/>
    <w:next w:val="Normal"/>
    <w:qFormat/>
    <w:pPr>
      <w:keepNext/>
      <w:jc w:val="both"/>
      <w:outlineLvl w:val="2"/>
    </w:pPr>
    <w:rPr>
      <w:b/>
      <w:bCs/>
    </w:rPr>
  </w:style>
  <w:style w:type="paragraph" w:styleId="Titre4">
    <w:name w:val="heading 4"/>
    <w:basedOn w:val="Normal"/>
    <w:next w:val="Normal"/>
    <w:qFormat/>
    <w:pPr>
      <w:keepNext/>
      <w:outlineLvl w:val="3"/>
    </w:pPr>
    <w:rPr>
      <w:b/>
      <w:bCs/>
    </w:rPr>
  </w:style>
  <w:style w:type="paragraph" w:styleId="Titre5">
    <w:name w:val="heading 5"/>
    <w:basedOn w:val="Normal"/>
    <w:next w:val="Normal"/>
    <w:qFormat/>
    <w:pPr>
      <w:keepNext/>
      <w:jc w:val="both"/>
      <w:outlineLvl w:val="4"/>
    </w:pPr>
    <w:rPr>
      <w:i/>
      <w:color w:val="0000FF"/>
      <w:sz w:val="22"/>
    </w:rPr>
  </w:style>
  <w:style w:type="paragraph" w:styleId="Titre6">
    <w:name w:val="heading 6"/>
    <w:basedOn w:val="Normal"/>
    <w:next w:val="Normal"/>
    <w:qFormat/>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semiHidden/>
    <w:pPr>
      <w:tabs>
        <w:tab w:val="center" w:pos="4536"/>
        <w:tab w:val="right" w:pos="9072"/>
      </w:tabs>
    </w:pPr>
  </w:style>
  <w:style w:type="paragraph" w:styleId="Corpsdetexte">
    <w:name w:val="Body Text"/>
    <w:basedOn w:val="Normal"/>
    <w:link w:val="CorpsdetexteCar"/>
    <w:semiHidden/>
    <w:pPr>
      <w:ind w:right="-567"/>
    </w:pPr>
  </w:style>
  <w:style w:type="paragraph" w:styleId="Corpsdetexte2">
    <w:name w:val="Body Text 2"/>
    <w:basedOn w:val="Normal"/>
    <w:semiHidden/>
    <w:pPr>
      <w:ind w:right="-567"/>
      <w:jc w:val="both"/>
    </w:pPr>
    <w:rPr>
      <w:sz w:val="22"/>
    </w:rPr>
  </w:style>
  <w:style w:type="paragraph" w:styleId="Corpsdetexte3">
    <w:name w:val="Body Text 3"/>
    <w:basedOn w:val="Normal"/>
    <w:semiHidden/>
    <w:rPr>
      <w:sz w:val="22"/>
    </w:rPr>
  </w:style>
  <w:style w:type="paragraph" w:styleId="Retraitcorpsdetexte">
    <w:name w:val="Body Text Indent"/>
    <w:basedOn w:val="Normal"/>
    <w:semiHidden/>
    <w:pPr>
      <w:ind w:firstLine="1134"/>
      <w:jc w:val="both"/>
    </w:pPr>
    <w:rPr>
      <w:sz w:val="22"/>
    </w:rPr>
  </w:style>
  <w:style w:type="paragraph" w:styleId="Retraitcorpsdetexte2">
    <w:name w:val="Body Text Indent 2"/>
    <w:basedOn w:val="Normal"/>
    <w:semiHidden/>
    <w:pPr>
      <w:ind w:left="1080"/>
      <w:jc w:val="both"/>
    </w:pPr>
    <w:rPr>
      <w:color w:val="0000FF"/>
      <w:sz w:val="22"/>
    </w:rPr>
  </w:style>
  <w:style w:type="paragraph" w:styleId="Textedebulles">
    <w:name w:val="Balloon Text"/>
    <w:basedOn w:val="Normal"/>
    <w:link w:val="TextedebullesCar"/>
    <w:uiPriority w:val="99"/>
    <w:semiHidden/>
    <w:unhideWhenUsed/>
    <w:rsid w:val="00BB5D00"/>
    <w:rPr>
      <w:rFonts w:ascii="Tahoma" w:hAnsi="Tahoma" w:cs="Tahoma"/>
      <w:sz w:val="16"/>
      <w:szCs w:val="16"/>
    </w:rPr>
  </w:style>
  <w:style w:type="character" w:customStyle="1" w:styleId="TextedebullesCar">
    <w:name w:val="Texte de bulles Car"/>
    <w:link w:val="Textedebulles"/>
    <w:uiPriority w:val="99"/>
    <w:semiHidden/>
    <w:rsid w:val="00BB5D00"/>
    <w:rPr>
      <w:rFonts w:ascii="Tahoma" w:hAnsi="Tahoma" w:cs="Tahoma"/>
      <w:sz w:val="16"/>
      <w:szCs w:val="16"/>
    </w:rPr>
  </w:style>
  <w:style w:type="table" w:styleId="Grilledutableau">
    <w:name w:val="Table Grid"/>
    <w:basedOn w:val="TableauNormal"/>
    <w:uiPriority w:val="59"/>
    <w:rsid w:val="002356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
    <w:name w:val="citation"/>
    <w:basedOn w:val="Policepardfaut"/>
    <w:rsid w:val="00CB656A"/>
  </w:style>
  <w:style w:type="paragraph" w:styleId="Paragraphedeliste">
    <w:name w:val="List Paragraph"/>
    <w:aliases w:val="Puce focus,Contact,6 pt paragraphe carré,List Paragraph,texte de base,Titree 2,List Paragraph1,texte tableau"/>
    <w:basedOn w:val="Normal"/>
    <w:link w:val="ParagraphedelisteCar"/>
    <w:qFormat/>
    <w:rsid w:val="00AD39F9"/>
    <w:pPr>
      <w:ind w:left="708"/>
    </w:pPr>
  </w:style>
  <w:style w:type="character" w:customStyle="1" w:styleId="En-tteCar">
    <w:name w:val="En-tête Car"/>
    <w:link w:val="En-tte"/>
    <w:uiPriority w:val="99"/>
    <w:rsid w:val="00932314"/>
  </w:style>
  <w:style w:type="character" w:customStyle="1" w:styleId="CorpsdetexteCar">
    <w:name w:val="Corps de texte Car"/>
    <w:link w:val="Corpsdetexte"/>
    <w:semiHidden/>
    <w:rsid w:val="00932314"/>
  </w:style>
  <w:style w:type="character" w:styleId="Accentuation">
    <w:name w:val="Emphasis"/>
    <w:uiPriority w:val="20"/>
    <w:qFormat/>
    <w:rsid w:val="00844103"/>
    <w:rPr>
      <w:b/>
      <w:bCs/>
      <w:i w:val="0"/>
      <w:iCs w:val="0"/>
    </w:rPr>
  </w:style>
  <w:style w:type="character" w:customStyle="1" w:styleId="st1">
    <w:name w:val="st1"/>
    <w:rsid w:val="00844103"/>
  </w:style>
  <w:style w:type="paragraph" w:styleId="PrformatHTML">
    <w:name w:val="HTML Preformatted"/>
    <w:basedOn w:val="Normal"/>
    <w:link w:val="PrformatHTMLCar"/>
    <w:uiPriority w:val="99"/>
    <w:semiHidden/>
    <w:unhideWhenUsed/>
    <w:rsid w:val="00BC1D0E"/>
    <w:rPr>
      <w:rFonts w:ascii="Courier New" w:hAnsi="Courier New" w:cs="Courier New"/>
    </w:rPr>
  </w:style>
  <w:style w:type="character" w:customStyle="1" w:styleId="PrformatHTMLCar">
    <w:name w:val="Préformaté HTML Car"/>
    <w:link w:val="PrformatHTML"/>
    <w:uiPriority w:val="99"/>
    <w:semiHidden/>
    <w:rsid w:val="00BC1D0E"/>
    <w:rPr>
      <w:rFonts w:ascii="Courier New" w:hAnsi="Courier New" w:cs="Courier New"/>
    </w:rPr>
  </w:style>
  <w:style w:type="paragraph" w:styleId="NormalWeb">
    <w:name w:val="Normal (Web)"/>
    <w:basedOn w:val="Normal"/>
    <w:uiPriority w:val="99"/>
    <w:unhideWhenUsed/>
    <w:rsid w:val="00EB6D0A"/>
    <w:pPr>
      <w:spacing w:before="100" w:beforeAutospacing="1" w:after="100" w:afterAutospacing="1"/>
    </w:pPr>
    <w:rPr>
      <w:sz w:val="24"/>
      <w:szCs w:val="24"/>
    </w:rPr>
  </w:style>
  <w:style w:type="paragraph" w:customStyle="1" w:styleId="Default">
    <w:name w:val="Default"/>
    <w:rsid w:val="00952A17"/>
    <w:pPr>
      <w:autoSpaceDE w:val="0"/>
      <w:autoSpaceDN w:val="0"/>
      <w:adjustRightInd w:val="0"/>
    </w:pPr>
    <w:rPr>
      <w:rFonts w:ascii="Calibri" w:hAnsi="Calibri" w:cs="Calibri"/>
      <w:color w:val="000000"/>
      <w:sz w:val="24"/>
      <w:szCs w:val="24"/>
    </w:rPr>
  </w:style>
  <w:style w:type="paragraph" w:styleId="Sansinterligne">
    <w:name w:val="No Spacing"/>
    <w:uiPriority w:val="1"/>
    <w:qFormat/>
    <w:rsid w:val="00A85787"/>
    <w:rPr>
      <w:rFonts w:ascii="Calibri" w:eastAsia="Calibri" w:hAnsi="Calibri"/>
      <w:sz w:val="22"/>
      <w:szCs w:val="22"/>
      <w:lang w:eastAsia="en-US"/>
    </w:rPr>
  </w:style>
  <w:style w:type="paragraph" w:customStyle="1" w:styleId="Texte">
    <w:name w:val="Texte"/>
    <w:basedOn w:val="Normal"/>
    <w:rsid w:val="00073EB1"/>
    <w:pPr>
      <w:spacing w:before="160" w:after="160"/>
      <w:ind w:left="425"/>
      <w:jc w:val="both"/>
    </w:pPr>
    <w:rPr>
      <w:sz w:val="22"/>
      <w:szCs w:val="24"/>
    </w:rPr>
  </w:style>
  <w:style w:type="paragraph" w:customStyle="1" w:styleId="Retrait1">
    <w:name w:val="Retrait 1"/>
    <w:basedOn w:val="Texte"/>
    <w:rsid w:val="00073EB1"/>
    <w:pPr>
      <w:ind w:left="851" w:hanging="284"/>
    </w:pPr>
  </w:style>
  <w:style w:type="paragraph" w:styleId="Commentaire">
    <w:name w:val="annotation text"/>
    <w:basedOn w:val="Normal"/>
    <w:link w:val="CommentaireCar"/>
    <w:unhideWhenUsed/>
    <w:rsid w:val="00D4135B"/>
  </w:style>
  <w:style w:type="character" w:customStyle="1" w:styleId="CommentaireCar">
    <w:name w:val="Commentaire Car"/>
    <w:basedOn w:val="Policepardfaut"/>
    <w:link w:val="Commentaire"/>
    <w:rsid w:val="00D4135B"/>
  </w:style>
  <w:style w:type="character" w:customStyle="1" w:styleId="ParagraphedelisteCar">
    <w:name w:val="Paragraphe de liste Car"/>
    <w:aliases w:val="Puce focus Car,Contact Car,6 pt paragraphe carré Car,List Paragraph Car,texte de base Car,Titree 2 Car,List Paragraph1 Car,texte tableau Car"/>
    <w:link w:val="Paragraphedeliste"/>
    <w:uiPriority w:val="34"/>
    <w:locked/>
    <w:rsid w:val="002A6825"/>
  </w:style>
  <w:style w:type="character" w:styleId="Marquedecommentaire">
    <w:name w:val="annotation reference"/>
    <w:basedOn w:val="Policepardfaut"/>
    <w:uiPriority w:val="99"/>
    <w:semiHidden/>
    <w:unhideWhenUsed/>
    <w:rsid w:val="000D5C8A"/>
    <w:rPr>
      <w:sz w:val="16"/>
      <w:szCs w:val="16"/>
    </w:rPr>
  </w:style>
  <w:style w:type="paragraph" w:styleId="Objetducommentaire">
    <w:name w:val="annotation subject"/>
    <w:basedOn w:val="Commentaire"/>
    <w:next w:val="Commentaire"/>
    <w:link w:val="ObjetducommentaireCar"/>
    <w:uiPriority w:val="99"/>
    <w:semiHidden/>
    <w:unhideWhenUsed/>
    <w:rsid w:val="000D5C8A"/>
    <w:rPr>
      <w:b/>
      <w:bCs/>
    </w:rPr>
  </w:style>
  <w:style w:type="character" w:customStyle="1" w:styleId="ObjetducommentaireCar">
    <w:name w:val="Objet du commentaire Car"/>
    <w:basedOn w:val="CommentaireCar"/>
    <w:link w:val="Objetducommentaire"/>
    <w:uiPriority w:val="99"/>
    <w:semiHidden/>
    <w:rsid w:val="000D5C8A"/>
    <w:rPr>
      <w:b/>
      <w:bCs/>
    </w:rPr>
  </w:style>
  <w:style w:type="paragraph" w:styleId="Rvision">
    <w:name w:val="Revision"/>
    <w:hidden/>
    <w:uiPriority w:val="99"/>
    <w:semiHidden/>
    <w:rsid w:val="00566E11"/>
  </w:style>
  <w:style w:type="character" w:styleId="Lienhypertexte">
    <w:name w:val="Hyperlink"/>
    <w:basedOn w:val="Policepardfaut"/>
    <w:uiPriority w:val="99"/>
    <w:unhideWhenUsed/>
    <w:rsid w:val="00967DDE"/>
    <w:rPr>
      <w:color w:val="0563C1" w:themeColor="hyperlink"/>
      <w:u w:val="single"/>
    </w:rPr>
  </w:style>
  <w:style w:type="character" w:customStyle="1" w:styleId="Mentionnonrsolue1">
    <w:name w:val="Mention non résolue1"/>
    <w:basedOn w:val="Policepardfaut"/>
    <w:uiPriority w:val="99"/>
    <w:semiHidden/>
    <w:unhideWhenUsed/>
    <w:rsid w:val="00967DDE"/>
    <w:rPr>
      <w:color w:val="605E5C"/>
      <w:shd w:val="clear" w:color="auto" w:fill="E1DFDD"/>
    </w:rPr>
  </w:style>
  <w:style w:type="paragraph" w:customStyle="1" w:styleId="containertitre1">
    <w:name w:val="container_titre1"/>
    <w:basedOn w:val="Normal"/>
    <w:rsid w:val="00EC3FCD"/>
    <w:pPr>
      <w:spacing w:line="270" w:lineRule="atLeast"/>
    </w:pPr>
    <w:rPr>
      <w:rFonts w:ascii="Arial" w:eastAsia="Arial" w:hAnsi="Arial" w:cs="Arial"/>
      <w:sz w:val="18"/>
      <w:szCs w:val="18"/>
    </w:rPr>
  </w:style>
  <w:style w:type="paragraph" w:customStyle="1" w:styleId="alinea">
    <w:name w:val="alinea"/>
    <w:basedOn w:val="Normal"/>
    <w:rsid w:val="00EC3FCD"/>
    <w:pPr>
      <w:spacing w:line="270" w:lineRule="atLeast"/>
    </w:pPr>
    <w:rPr>
      <w:rFonts w:ascii="Arial" w:eastAsia="Arial" w:hAnsi="Arial" w:cs="Arial"/>
      <w:sz w:val="18"/>
      <w:szCs w:val="18"/>
    </w:rPr>
  </w:style>
  <w:style w:type="table" w:styleId="Colonnesdetableau5">
    <w:name w:val="Table Columns 5"/>
    <w:basedOn w:val="TableauNormal"/>
    <w:rsid w:val="0072071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626">
      <w:bodyDiv w:val="1"/>
      <w:marLeft w:val="0"/>
      <w:marRight w:val="0"/>
      <w:marTop w:val="0"/>
      <w:marBottom w:val="0"/>
      <w:divBdr>
        <w:top w:val="none" w:sz="0" w:space="0" w:color="auto"/>
        <w:left w:val="none" w:sz="0" w:space="0" w:color="auto"/>
        <w:bottom w:val="none" w:sz="0" w:space="0" w:color="auto"/>
        <w:right w:val="none" w:sz="0" w:space="0" w:color="auto"/>
      </w:divBdr>
    </w:div>
    <w:div w:id="6493889">
      <w:bodyDiv w:val="1"/>
      <w:marLeft w:val="0"/>
      <w:marRight w:val="0"/>
      <w:marTop w:val="0"/>
      <w:marBottom w:val="0"/>
      <w:divBdr>
        <w:top w:val="none" w:sz="0" w:space="0" w:color="auto"/>
        <w:left w:val="none" w:sz="0" w:space="0" w:color="auto"/>
        <w:bottom w:val="none" w:sz="0" w:space="0" w:color="auto"/>
        <w:right w:val="none" w:sz="0" w:space="0" w:color="auto"/>
      </w:divBdr>
    </w:div>
    <w:div w:id="19019001">
      <w:bodyDiv w:val="1"/>
      <w:marLeft w:val="0"/>
      <w:marRight w:val="0"/>
      <w:marTop w:val="0"/>
      <w:marBottom w:val="0"/>
      <w:divBdr>
        <w:top w:val="none" w:sz="0" w:space="0" w:color="auto"/>
        <w:left w:val="none" w:sz="0" w:space="0" w:color="auto"/>
        <w:bottom w:val="none" w:sz="0" w:space="0" w:color="auto"/>
        <w:right w:val="none" w:sz="0" w:space="0" w:color="auto"/>
      </w:divBdr>
    </w:div>
    <w:div w:id="24254883">
      <w:bodyDiv w:val="1"/>
      <w:marLeft w:val="0"/>
      <w:marRight w:val="0"/>
      <w:marTop w:val="0"/>
      <w:marBottom w:val="0"/>
      <w:divBdr>
        <w:top w:val="none" w:sz="0" w:space="0" w:color="auto"/>
        <w:left w:val="none" w:sz="0" w:space="0" w:color="auto"/>
        <w:bottom w:val="none" w:sz="0" w:space="0" w:color="auto"/>
        <w:right w:val="none" w:sz="0" w:space="0" w:color="auto"/>
      </w:divBdr>
    </w:div>
    <w:div w:id="49967781">
      <w:bodyDiv w:val="1"/>
      <w:marLeft w:val="0"/>
      <w:marRight w:val="0"/>
      <w:marTop w:val="0"/>
      <w:marBottom w:val="0"/>
      <w:divBdr>
        <w:top w:val="none" w:sz="0" w:space="0" w:color="auto"/>
        <w:left w:val="none" w:sz="0" w:space="0" w:color="auto"/>
        <w:bottom w:val="none" w:sz="0" w:space="0" w:color="auto"/>
        <w:right w:val="none" w:sz="0" w:space="0" w:color="auto"/>
      </w:divBdr>
    </w:div>
    <w:div w:id="53629070">
      <w:bodyDiv w:val="1"/>
      <w:marLeft w:val="0"/>
      <w:marRight w:val="0"/>
      <w:marTop w:val="0"/>
      <w:marBottom w:val="0"/>
      <w:divBdr>
        <w:top w:val="none" w:sz="0" w:space="0" w:color="auto"/>
        <w:left w:val="none" w:sz="0" w:space="0" w:color="auto"/>
        <w:bottom w:val="none" w:sz="0" w:space="0" w:color="auto"/>
        <w:right w:val="none" w:sz="0" w:space="0" w:color="auto"/>
      </w:divBdr>
    </w:div>
    <w:div w:id="54281520">
      <w:bodyDiv w:val="1"/>
      <w:marLeft w:val="0"/>
      <w:marRight w:val="0"/>
      <w:marTop w:val="0"/>
      <w:marBottom w:val="0"/>
      <w:divBdr>
        <w:top w:val="none" w:sz="0" w:space="0" w:color="auto"/>
        <w:left w:val="none" w:sz="0" w:space="0" w:color="auto"/>
        <w:bottom w:val="none" w:sz="0" w:space="0" w:color="auto"/>
        <w:right w:val="none" w:sz="0" w:space="0" w:color="auto"/>
      </w:divBdr>
    </w:div>
    <w:div w:id="119350270">
      <w:bodyDiv w:val="1"/>
      <w:marLeft w:val="0"/>
      <w:marRight w:val="0"/>
      <w:marTop w:val="0"/>
      <w:marBottom w:val="0"/>
      <w:divBdr>
        <w:top w:val="none" w:sz="0" w:space="0" w:color="auto"/>
        <w:left w:val="none" w:sz="0" w:space="0" w:color="auto"/>
        <w:bottom w:val="none" w:sz="0" w:space="0" w:color="auto"/>
        <w:right w:val="none" w:sz="0" w:space="0" w:color="auto"/>
      </w:divBdr>
    </w:div>
    <w:div w:id="279188078">
      <w:bodyDiv w:val="1"/>
      <w:marLeft w:val="0"/>
      <w:marRight w:val="0"/>
      <w:marTop w:val="0"/>
      <w:marBottom w:val="0"/>
      <w:divBdr>
        <w:top w:val="none" w:sz="0" w:space="0" w:color="auto"/>
        <w:left w:val="none" w:sz="0" w:space="0" w:color="auto"/>
        <w:bottom w:val="none" w:sz="0" w:space="0" w:color="auto"/>
        <w:right w:val="none" w:sz="0" w:space="0" w:color="auto"/>
      </w:divBdr>
    </w:div>
    <w:div w:id="286351012">
      <w:bodyDiv w:val="1"/>
      <w:marLeft w:val="0"/>
      <w:marRight w:val="0"/>
      <w:marTop w:val="0"/>
      <w:marBottom w:val="0"/>
      <w:divBdr>
        <w:top w:val="none" w:sz="0" w:space="0" w:color="auto"/>
        <w:left w:val="none" w:sz="0" w:space="0" w:color="auto"/>
        <w:bottom w:val="none" w:sz="0" w:space="0" w:color="auto"/>
        <w:right w:val="none" w:sz="0" w:space="0" w:color="auto"/>
      </w:divBdr>
    </w:div>
    <w:div w:id="367922284">
      <w:bodyDiv w:val="1"/>
      <w:marLeft w:val="0"/>
      <w:marRight w:val="0"/>
      <w:marTop w:val="0"/>
      <w:marBottom w:val="0"/>
      <w:divBdr>
        <w:top w:val="none" w:sz="0" w:space="0" w:color="auto"/>
        <w:left w:val="none" w:sz="0" w:space="0" w:color="auto"/>
        <w:bottom w:val="none" w:sz="0" w:space="0" w:color="auto"/>
        <w:right w:val="none" w:sz="0" w:space="0" w:color="auto"/>
      </w:divBdr>
    </w:div>
    <w:div w:id="408356159">
      <w:bodyDiv w:val="1"/>
      <w:marLeft w:val="0"/>
      <w:marRight w:val="0"/>
      <w:marTop w:val="0"/>
      <w:marBottom w:val="0"/>
      <w:divBdr>
        <w:top w:val="none" w:sz="0" w:space="0" w:color="auto"/>
        <w:left w:val="none" w:sz="0" w:space="0" w:color="auto"/>
        <w:bottom w:val="none" w:sz="0" w:space="0" w:color="auto"/>
        <w:right w:val="none" w:sz="0" w:space="0" w:color="auto"/>
      </w:divBdr>
    </w:div>
    <w:div w:id="469904964">
      <w:bodyDiv w:val="1"/>
      <w:marLeft w:val="0"/>
      <w:marRight w:val="0"/>
      <w:marTop w:val="0"/>
      <w:marBottom w:val="0"/>
      <w:divBdr>
        <w:top w:val="none" w:sz="0" w:space="0" w:color="auto"/>
        <w:left w:val="none" w:sz="0" w:space="0" w:color="auto"/>
        <w:bottom w:val="none" w:sz="0" w:space="0" w:color="auto"/>
        <w:right w:val="none" w:sz="0" w:space="0" w:color="auto"/>
      </w:divBdr>
    </w:div>
    <w:div w:id="614601383">
      <w:bodyDiv w:val="1"/>
      <w:marLeft w:val="0"/>
      <w:marRight w:val="0"/>
      <w:marTop w:val="0"/>
      <w:marBottom w:val="0"/>
      <w:divBdr>
        <w:top w:val="none" w:sz="0" w:space="0" w:color="auto"/>
        <w:left w:val="none" w:sz="0" w:space="0" w:color="auto"/>
        <w:bottom w:val="none" w:sz="0" w:space="0" w:color="auto"/>
        <w:right w:val="none" w:sz="0" w:space="0" w:color="auto"/>
      </w:divBdr>
    </w:div>
    <w:div w:id="637876320">
      <w:bodyDiv w:val="1"/>
      <w:marLeft w:val="0"/>
      <w:marRight w:val="0"/>
      <w:marTop w:val="0"/>
      <w:marBottom w:val="0"/>
      <w:divBdr>
        <w:top w:val="none" w:sz="0" w:space="0" w:color="auto"/>
        <w:left w:val="none" w:sz="0" w:space="0" w:color="auto"/>
        <w:bottom w:val="none" w:sz="0" w:space="0" w:color="auto"/>
        <w:right w:val="none" w:sz="0" w:space="0" w:color="auto"/>
      </w:divBdr>
    </w:div>
    <w:div w:id="671420510">
      <w:bodyDiv w:val="1"/>
      <w:marLeft w:val="0"/>
      <w:marRight w:val="0"/>
      <w:marTop w:val="0"/>
      <w:marBottom w:val="0"/>
      <w:divBdr>
        <w:top w:val="none" w:sz="0" w:space="0" w:color="auto"/>
        <w:left w:val="none" w:sz="0" w:space="0" w:color="auto"/>
        <w:bottom w:val="none" w:sz="0" w:space="0" w:color="auto"/>
        <w:right w:val="none" w:sz="0" w:space="0" w:color="auto"/>
      </w:divBdr>
    </w:div>
    <w:div w:id="673341296">
      <w:bodyDiv w:val="1"/>
      <w:marLeft w:val="0"/>
      <w:marRight w:val="0"/>
      <w:marTop w:val="0"/>
      <w:marBottom w:val="0"/>
      <w:divBdr>
        <w:top w:val="none" w:sz="0" w:space="0" w:color="auto"/>
        <w:left w:val="none" w:sz="0" w:space="0" w:color="auto"/>
        <w:bottom w:val="none" w:sz="0" w:space="0" w:color="auto"/>
        <w:right w:val="none" w:sz="0" w:space="0" w:color="auto"/>
      </w:divBdr>
    </w:div>
    <w:div w:id="693574548">
      <w:bodyDiv w:val="1"/>
      <w:marLeft w:val="0"/>
      <w:marRight w:val="0"/>
      <w:marTop w:val="0"/>
      <w:marBottom w:val="0"/>
      <w:divBdr>
        <w:top w:val="none" w:sz="0" w:space="0" w:color="auto"/>
        <w:left w:val="none" w:sz="0" w:space="0" w:color="auto"/>
        <w:bottom w:val="none" w:sz="0" w:space="0" w:color="auto"/>
        <w:right w:val="none" w:sz="0" w:space="0" w:color="auto"/>
      </w:divBdr>
    </w:div>
    <w:div w:id="718670159">
      <w:bodyDiv w:val="1"/>
      <w:marLeft w:val="0"/>
      <w:marRight w:val="0"/>
      <w:marTop w:val="0"/>
      <w:marBottom w:val="0"/>
      <w:divBdr>
        <w:top w:val="none" w:sz="0" w:space="0" w:color="auto"/>
        <w:left w:val="none" w:sz="0" w:space="0" w:color="auto"/>
        <w:bottom w:val="none" w:sz="0" w:space="0" w:color="auto"/>
        <w:right w:val="none" w:sz="0" w:space="0" w:color="auto"/>
      </w:divBdr>
    </w:div>
    <w:div w:id="727075692">
      <w:bodyDiv w:val="1"/>
      <w:marLeft w:val="0"/>
      <w:marRight w:val="0"/>
      <w:marTop w:val="0"/>
      <w:marBottom w:val="0"/>
      <w:divBdr>
        <w:top w:val="none" w:sz="0" w:space="0" w:color="auto"/>
        <w:left w:val="none" w:sz="0" w:space="0" w:color="auto"/>
        <w:bottom w:val="none" w:sz="0" w:space="0" w:color="auto"/>
        <w:right w:val="none" w:sz="0" w:space="0" w:color="auto"/>
      </w:divBdr>
    </w:div>
    <w:div w:id="735975896">
      <w:bodyDiv w:val="1"/>
      <w:marLeft w:val="0"/>
      <w:marRight w:val="0"/>
      <w:marTop w:val="0"/>
      <w:marBottom w:val="0"/>
      <w:divBdr>
        <w:top w:val="none" w:sz="0" w:space="0" w:color="auto"/>
        <w:left w:val="none" w:sz="0" w:space="0" w:color="auto"/>
        <w:bottom w:val="none" w:sz="0" w:space="0" w:color="auto"/>
        <w:right w:val="none" w:sz="0" w:space="0" w:color="auto"/>
      </w:divBdr>
    </w:div>
    <w:div w:id="796527383">
      <w:bodyDiv w:val="1"/>
      <w:marLeft w:val="0"/>
      <w:marRight w:val="0"/>
      <w:marTop w:val="0"/>
      <w:marBottom w:val="0"/>
      <w:divBdr>
        <w:top w:val="none" w:sz="0" w:space="0" w:color="auto"/>
        <w:left w:val="none" w:sz="0" w:space="0" w:color="auto"/>
        <w:bottom w:val="none" w:sz="0" w:space="0" w:color="auto"/>
        <w:right w:val="none" w:sz="0" w:space="0" w:color="auto"/>
      </w:divBdr>
    </w:div>
    <w:div w:id="816798437">
      <w:bodyDiv w:val="1"/>
      <w:marLeft w:val="0"/>
      <w:marRight w:val="0"/>
      <w:marTop w:val="0"/>
      <w:marBottom w:val="0"/>
      <w:divBdr>
        <w:top w:val="none" w:sz="0" w:space="0" w:color="auto"/>
        <w:left w:val="none" w:sz="0" w:space="0" w:color="auto"/>
        <w:bottom w:val="none" w:sz="0" w:space="0" w:color="auto"/>
        <w:right w:val="none" w:sz="0" w:space="0" w:color="auto"/>
      </w:divBdr>
    </w:div>
    <w:div w:id="822889349">
      <w:bodyDiv w:val="1"/>
      <w:marLeft w:val="0"/>
      <w:marRight w:val="0"/>
      <w:marTop w:val="0"/>
      <w:marBottom w:val="0"/>
      <w:divBdr>
        <w:top w:val="none" w:sz="0" w:space="0" w:color="auto"/>
        <w:left w:val="none" w:sz="0" w:space="0" w:color="auto"/>
        <w:bottom w:val="none" w:sz="0" w:space="0" w:color="auto"/>
        <w:right w:val="none" w:sz="0" w:space="0" w:color="auto"/>
      </w:divBdr>
    </w:div>
    <w:div w:id="941838061">
      <w:bodyDiv w:val="1"/>
      <w:marLeft w:val="0"/>
      <w:marRight w:val="0"/>
      <w:marTop w:val="0"/>
      <w:marBottom w:val="0"/>
      <w:divBdr>
        <w:top w:val="none" w:sz="0" w:space="0" w:color="auto"/>
        <w:left w:val="none" w:sz="0" w:space="0" w:color="auto"/>
        <w:bottom w:val="none" w:sz="0" w:space="0" w:color="auto"/>
        <w:right w:val="none" w:sz="0" w:space="0" w:color="auto"/>
      </w:divBdr>
      <w:divsChild>
        <w:div w:id="1053385255">
          <w:marLeft w:val="274"/>
          <w:marRight w:val="0"/>
          <w:marTop w:val="0"/>
          <w:marBottom w:val="0"/>
          <w:divBdr>
            <w:top w:val="none" w:sz="0" w:space="0" w:color="auto"/>
            <w:left w:val="none" w:sz="0" w:space="0" w:color="auto"/>
            <w:bottom w:val="none" w:sz="0" w:space="0" w:color="auto"/>
            <w:right w:val="none" w:sz="0" w:space="0" w:color="auto"/>
          </w:divBdr>
        </w:div>
        <w:div w:id="187525459">
          <w:marLeft w:val="274"/>
          <w:marRight w:val="0"/>
          <w:marTop w:val="0"/>
          <w:marBottom w:val="0"/>
          <w:divBdr>
            <w:top w:val="none" w:sz="0" w:space="0" w:color="auto"/>
            <w:left w:val="none" w:sz="0" w:space="0" w:color="auto"/>
            <w:bottom w:val="none" w:sz="0" w:space="0" w:color="auto"/>
            <w:right w:val="none" w:sz="0" w:space="0" w:color="auto"/>
          </w:divBdr>
        </w:div>
        <w:div w:id="1027682709">
          <w:marLeft w:val="274"/>
          <w:marRight w:val="0"/>
          <w:marTop w:val="0"/>
          <w:marBottom w:val="0"/>
          <w:divBdr>
            <w:top w:val="none" w:sz="0" w:space="0" w:color="auto"/>
            <w:left w:val="none" w:sz="0" w:space="0" w:color="auto"/>
            <w:bottom w:val="none" w:sz="0" w:space="0" w:color="auto"/>
            <w:right w:val="none" w:sz="0" w:space="0" w:color="auto"/>
          </w:divBdr>
        </w:div>
      </w:divsChild>
    </w:div>
    <w:div w:id="949045239">
      <w:bodyDiv w:val="1"/>
      <w:marLeft w:val="0"/>
      <w:marRight w:val="0"/>
      <w:marTop w:val="0"/>
      <w:marBottom w:val="0"/>
      <w:divBdr>
        <w:top w:val="none" w:sz="0" w:space="0" w:color="auto"/>
        <w:left w:val="none" w:sz="0" w:space="0" w:color="auto"/>
        <w:bottom w:val="none" w:sz="0" w:space="0" w:color="auto"/>
        <w:right w:val="none" w:sz="0" w:space="0" w:color="auto"/>
      </w:divBdr>
    </w:div>
    <w:div w:id="992755603">
      <w:bodyDiv w:val="1"/>
      <w:marLeft w:val="0"/>
      <w:marRight w:val="0"/>
      <w:marTop w:val="0"/>
      <w:marBottom w:val="0"/>
      <w:divBdr>
        <w:top w:val="none" w:sz="0" w:space="0" w:color="auto"/>
        <w:left w:val="none" w:sz="0" w:space="0" w:color="auto"/>
        <w:bottom w:val="none" w:sz="0" w:space="0" w:color="auto"/>
        <w:right w:val="none" w:sz="0" w:space="0" w:color="auto"/>
      </w:divBdr>
    </w:div>
    <w:div w:id="1051808742">
      <w:bodyDiv w:val="1"/>
      <w:marLeft w:val="0"/>
      <w:marRight w:val="0"/>
      <w:marTop w:val="0"/>
      <w:marBottom w:val="0"/>
      <w:divBdr>
        <w:top w:val="none" w:sz="0" w:space="0" w:color="auto"/>
        <w:left w:val="none" w:sz="0" w:space="0" w:color="auto"/>
        <w:bottom w:val="none" w:sz="0" w:space="0" w:color="auto"/>
        <w:right w:val="none" w:sz="0" w:space="0" w:color="auto"/>
      </w:divBdr>
    </w:div>
    <w:div w:id="1115296132">
      <w:bodyDiv w:val="1"/>
      <w:marLeft w:val="0"/>
      <w:marRight w:val="0"/>
      <w:marTop w:val="0"/>
      <w:marBottom w:val="0"/>
      <w:divBdr>
        <w:top w:val="none" w:sz="0" w:space="0" w:color="auto"/>
        <w:left w:val="none" w:sz="0" w:space="0" w:color="auto"/>
        <w:bottom w:val="none" w:sz="0" w:space="0" w:color="auto"/>
        <w:right w:val="none" w:sz="0" w:space="0" w:color="auto"/>
      </w:divBdr>
    </w:div>
    <w:div w:id="1147552622">
      <w:bodyDiv w:val="1"/>
      <w:marLeft w:val="0"/>
      <w:marRight w:val="0"/>
      <w:marTop w:val="0"/>
      <w:marBottom w:val="0"/>
      <w:divBdr>
        <w:top w:val="none" w:sz="0" w:space="0" w:color="auto"/>
        <w:left w:val="none" w:sz="0" w:space="0" w:color="auto"/>
        <w:bottom w:val="none" w:sz="0" w:space="0" w:color="auto"/>
        <w:right w:val="none" w:sz="0" w:space="0" w:color="auto"/>
      </w:divBdr>
    </w:div>
    <w:div w:id="1165127351">
      <w:bodyDiv w:val="1"/>
      <w:marLeft w:val="0"/>
      <w:marRight w:val="0"/>
      <w:marTop w:val="0"/>
      <w:marBottom w:val="0"/>
      <w:divBdr>
        <w:top w:val="none" w:sz="0" w:space="0" w:color="auto"/>
        <w:left w:val="none" w:sz="0" w:space="0" w:color="auto"/>
        <w:bottom w:val="none" w:sz="0" w:space="0" w:color="auto"/>
        <w:right w:val="none" w:sz="0" w:space="0" w:color="auto"/>
      </w:divBdr>
    </w:div>
    <w:div w:id="1182629235">
      <w:bodyDiv w:val="1"/>
      <w:marLeft w:val="0"/>
      <w:marRight w:val="0"/>
      <w:marTop w:val="0"/>
      <w:marBottom w:val="0"/>
      <w:divBdr>
        <w:top w:val="none" w:sz="0" w:space="0" w:color="auto"/>
        <w:left w:val="none" w:sz="0" w:space="0" w:color="auto"/>
        <w:bottom w:val="none" w:sz="0" w:space="0" w:color="auto"/>
        <w:right w:val="none" w:sz="0" w:space="0" w:color="auto"/>
      </w:divBdr>
    </w:div>
    <w:div w:id="1191070515">
      <w:bodyDiv w:val="1"/>
      <w:marLeft w:val="0"/>
      <w:marRight w:val="0"/>
      <w:marTop w:val="0"/>
      <w:marBottom w:val="0"/>
      <w:divBdr>
        <w:top w:val="none" w:sz="0" w:space="0" w:color="auto"/>
        <w:left w:val="none" w:sz="0" w:space="0" w:color="auto"/>
        <w:bottom w:val="none" w:sz="0" w:space="0" w:color="auto"/>
        <w:right w:val="none" w:sz="0" w:space="0" w:color="auto"/>
      </w:divBdr>
    </w:div>
    <w:div w:id="1196163295">
      <w:bodyDiv w:val="1"/>
      <w:marLeft w:val="0"/>
      <w:marRight w:val="0"/>
      <w:marTop w:val="0"/>
      <w:marBottom w:val="0"/>
      <w:divBdr>
        <w:top w:val="none" w:sz="0" w:space="0" w:color="auto"/>
        <w:left w:val="none" w:sz="0" w:space="0" w:color="auto"/>
        <w:bottom w:val="none" w:sz="0" w:space="0" w:color="auto"/>
        <w:right w:val="none" w:sz="0" w:space="0" w:color="auto"/>
      </w:divBdr>
    </w:div>
    <w:div w:id="1214120702">
      <w:bodyDiv w:val="1"/>
      <w:marLeft w:val="0"/>
      <w:marRight w:val="0"/>
      <w:marTop w:val="0"/>
      <w:marBottom w:val="0"/>
      <w:divBdr>
        <w:top w:val="none" w:sz="0" w:space="0" w:color="auto"/>
        <w:left w:val="none" w:sz="0" w:space="0" w:color="auto"/>
        <w:bottom w:val="none" w:sz="0" w:space="0" w:color="auto"/>
        <w:right w:val="none" w:sz="0" w:space="0" w:color="auto"/>
      </w:divBdr>
    </w:div>
    <w:div w:id="1228032188">
      <w:bodyDiv w:val="1"/>
      <w:marLeft w:val="0"/>
      <w:marRight w:val="0"/>
      <w:marTop w:val="0"/>
      <w:marBottom w:val="0"/>
      <w:divBdr>
        <w:top w:val="none" w:sz="0" w:space="0" w:color="auto"/>
        <w:left w:val="none" w:sz="0" w:space="0" w:color="auto"/>
        <w:bottom w:val="none" w:sz="0" w:space="0" w:color="auto"/>
        <w:right w:val="none" w:sz="0" w:space="0" w:color="auto"/>
      </w:divBdr>
    </w:div>
    <w:div w:id="1385833671">
      <w:bodyDiv w:val="1"/>
      <w:marLeft w:val="0"/>
      <w:marRight w:val="0"/>
      <w:marTop w:val="0"/>
      <w:marBottom w:val="0"/>
      <w:divBdr>
        <w:top w:val="none" w:sz="0" w:space="0" w:color="auto"/>
        <w:left w:val="none" w:sz="0" w:space="0" w:color="auto"/>
        <w:bottom w:val="none" w:sz="0" w:space="0" w:color="auto"/>
        <w:right w:val="none" w:sz="0" w:space="0" w:color="auto"/>
      </w:divBdr>
    </w:div>
    <w:div w:id="1393577709">
      <w:bodyDiv w:val="1"/>
      <w:marLeft w:val="0"/>
      <w:marRight w:val="0"/>
      <w:marTop w:val="0"/>
      <w:marBottom w:val="0"/>
      <w:divBdr>
        <w:top w:val="none" w:sz="0" w:space="0" w:color="auto"/>
        <w:left w:val="none" w:sz="0" w:space="0" w:color="auto"/>
        <w:bottom w:val="none" w:sz="0" w:space="0" w:color="auto"/>
        <w:right w:val="none" w:sz="0" w:space="0" w:color="auto"/>
      </w:divBdr>
    </w:div>
    <w:div w:id="1396854776">
      <w:bodyDiv w:val="1"/>
      <w:marLeft w:val="0"/>
      <w:marRight w:val="0"/>
      <w:marTop w:val="0"/>
      <w:marBottom w:val="0"/>
      <w:divBdr>
        <w:top w:val="none" w:sz="0" w:space="0" w:color="auto"/>
        <w:left w:val="none" w:sz="0" w:space="0" w:color="auto"/>
        <w:bottom w:val="none" w:sz="0" w:space="0" w:color="auto"/>
        <w:right w:val="none" w:sz="0" w:space="0" w:color="auto"/>
      </w:divBdr>
    </w:div>
    <w:div w:id="1464928604">
      <w:bodyDiv w:val="1"/>
      <w:marLeft w:val="0"/>
      <w:marRight w:val="0"/>
      <w:marTop w:val="0"/>
      <w:marBottom w:val="0"/>
      <w:divBdr>
        <w:top w:val="none" w:sz="0" w:space="0" w:color="auto"/>
        <w:left w:val="none" w:sz="0" w:space="0" w:color="auto"/>
        <w:bottom w:val="none" w:sz="0" w:space="0" w:color="auto"/>
        <w:right w:val="none" w:sz="0" w:space="0" w:color="auto"/>
      </w:divBdr>
      <w:divsChild>
        <w:div w:id="1982727537">
          <w:marLeft w:val="446"/>
          <w:marRight w:val="0"/>
          <w:marTop w:val="0"/>
          <w:marBottom w:val="0"/>
          <w:divBdr>
            <w:top w:val="none" w:sz="0" w:space="0" w:color="auto"/>
            <w:left w:val="none" w:sz="0" w:space="0" w:color="auto"/>
            <w:bottom w:val="none" w:sz="0" w:space="0" w:color="auto"/>
            <w:right w:val="none" w:sz="0" w:space="0" w:color="auto"/>
          </w:divBdr>
        </w:div>
      </w:divsChild>
    </w:div>
    <w:div w:id="1466311666">
      <w:bodyDiv w:val="1"/>
      <w:marLeft w:val="0"/>
      <w:marRight w:val="0"/>
      <w:marTop w:val="0"/>
      <w:marBottom w:val="0"/>
      <w:divBdr>
        <w:top w:val="none" w:sz="0" w:space="0" w:color="auto"/>
        <w:left w:val="none" w:sz="0" w:space="0" w:color="auto"/>
        <w:bottom w:val="none" w:sz="0" w:space="0" w:color="auto"/>
        <w:right w:val="none" w:sz="0" w:space="0" w:color="auto"/>
      </w:divBdr>
    </w:div>
    <w:div w:id="1538423309">
      <w:bodyDiv w:val="1"/>
      <w:marLeft w:val="0"/>
      <w:marRight w:val="0"/>
      <w:marTop w:val="0"/>
      <w:marBottom w:val="0"/>
      <w:divBdr>
        <w:top w:val="none" w:sz="0" w:space="0" w:color="auto"/>
        <w:left w:val="none" w:sz="0" w:space="0" w:color="auto"/>
        <w:bottom w:val="none" w:sz="0" w:space="0" w:color="auto"/>
        <w:right w:val="none" w:sz="0" w:space="0" w:color="auto"/>
      </w:divBdr>
    </w:div>
    <w:div w:id="1552616699">
      <w:bodyDiv w:val="1"/>
      <w:marLeft w:val="0"/>
      <w:marRight w:val="0"/>
      <w:marTop w:val="0"/>
      <w:marBottom w:val="0"/>
      <w:divBdr>
        <w:top w:val="none" w:sz="0" w:space="0" w:color="auto"/>
        <w:left w:val="none" w:sz="0" w:space="0" w:color="auto"/>
        <w:bottom w:val="none" w:sz="0" w:space="0" w:color="auto"/>
        <w:right w:val="none" w:sz="0" w:space="0" w:color="auto"/>
      </w:divBdr>
    </w:div>
    <w:div w:id="1657218927">
      <w:bodyDiv w:val="1"/>
      <w:marLeft w:val="0"/>
      <w:marRight w:val="0"/>
      <w:marTop w:val="0"/>
      <w:marBottom w:val="0"/>
      <w:divBdr>
        <w:top w:val="none" w:sz="0" w:space="0" w:color="auto"/>
        <w:left w:val="none" w:sz="0" w:space="0" w:color="auto"/>
        <w:bottom w:val="none" w:sz="0" w:space="0" w:color="auto"/>
        <w:right w:val="none" w:sz="0" w:space="0" w:color="auto"/>
      </w:divBdr>
    </w:div>
    <w:div w:id="1735005318">
      <w:bodyDiv w:val="1"/>
      <w:marLeft w:val="0"/>
      <w:marRight w:val="0"/>
      <w:marTop w:val="0"/>
      <w:marBottom w:val="0"/>
      <w:divBdr>
        <w:top w:val="none" w:sz="0" w:space="0" w:color="auto"/>
        <w:left w:val="none" w:sz="0" w:space="0" w:color="auto"/>
        <w:bottom w:val="none" w:sz="0" w:space="0" w:color="auto"/>
        <w:right w:val="none" w:sz="0" w:space="0" w:color="auto"/>
      </w:divBdr>
      <w:divsChild>
        <w:div w:id="366417203">
          <w:marLeft w:val="274"/>
          <w:marRight w:val="0"/>
          <w:marTop w:val="0"/>
          <w:marBottom w:val="0"/>
          <w:divBdr>
            <w:top w:val="none" w:sz="0" w:space="0" w:color="auto"/>
            <w:left w:val="none" w:sz="0" w:space="0" w:color="auto"/>
            <w:bottom w:val="none" w:sz="0" w:space="0" w:color="auto"/>
            <w:right w:val="none" w:sz="0" w:space="0" w:color="auto"/>
          </w:divBdr>
        </w:div>
        <w:div w:id="563297396">
          <w:marLeft w:val="274"/>
          <w:marRight w:val="0"/>
          <w:marTop w:val="0"/>
          <w:marBottom w:val="0"/>
          <w:divBdr>
            <w:top w:val="none" w:sz="0" w:space="0" w:color="auto"/>
            <w:left w:val="none" w:sz="0" w:space="0" w:color="auto"/>
            <w:bottom w:val="none" w:sz="0" w:space="0" w:color="auto"/>
            <w:right w:val="none" w:sz="0" w:space="0" w:color="auto"/>
          </w:divBdr>
        </w:div>
        <w:div w:id="696080221">
          <w:marLeft w:val="274"/>
          <w:marRight w:val="0"/>
          <w:marTop w:val="0"/>
          <w:marBottom w:val="0"/>
          <w:divBdr>
            <w:top w:val="none" w:sz="0" w:space="0" w:color="auto"/>
            <w:left w:val="none" w:sz="0" w:space="0" w:color="auto"/>
            <w:bottom w:val="none" w:sz="0" w:space="0" w:color="auto"/>
            <w:right w:val="none" w:sz="0" w:space="0" w:color="auto"/>
          </w:divBdr>
        </w:div>
        <w:div w:id="1941837921">
          <w:marLeft w:val="274"/>
          <w:marRight w:val="0"/>
          <w:marTop w:val="0"/>
          <w:marBottom w:val="0"/>
          <w:divBdr>
            <w:top w:val="none" w:sz="0" w:space="0" w:color="auto"/>
            <w:left w:val="none" w:sz="0" w:space="0" w:color="auto"/>
            <w:bottom w:val="none" w:sz="0" w:space="0" w:color="auto"/>
            <w:right w:val="none" w:sz="0" w:space="0" w:color="auto"/>
          </w:divBdr>
        </w:div>
        <w:div w:id="950555137">
          <w:marLeft w:val="547"/>
          <w:marRight w:val="0"/>
          <w:marTop w:val="0"/>
          <w:marBottom w:val="0"/>
          <w:divBdr>
            <w:top w:val="none" w:sz="0" w:space="0" w:color="auto"/>
            <w:left w:val="none" w:sz="0" w:space="0" w:color="auto"/>
            <w:bottom w:val="none" w:sz="0" w:space="0" w:color="auto"/>
            <w:right w:val="none" w:sz="0" w:space="0" w:color="auto"/>
          </w:divBdr>
        </w:div>
        <w:div w:id="1038505290">
          <w:marLeft w:val="547"/>
          <w:marRight w:val="0"/>
          <w:marTop w:val="0"/>
          <w:marBottom w:val="0"/>
          <w:divBdr>
            <w:top w:val="none" w:sz="0" w:space="0" w:color="auto"/>
            <w:left w:val="none" w:sz="0" w:space="0" w:color="auto"/>
            <w:bottom w:val="none" w:sz="0" w:space="0" w:color="auto"/>
            <w:right w:val="none" w:sz="0" w:space="0" w:color="auto"/>
          </w:divBdr>
        </w:div>
        <w:div w:id="1000544613">
          <w:marLeft w:val="547"/>
          <w:marRight w:val="0"/>
          <w:marTop w:val="0"/>
          <w:marBottom w:val="0"/>
          <w:divBdr>
            <w:top w:val="none" w:sz="0" w:space="0" w:color="auto"/>
            <w:left w:val="none" w:sz="0" w:space="0" w:color="auto"/>
            <w:bottom w:val="none" w:sz="0" w:space="0" w:color="auto"/>
            <w:right w:val="none" w:sz="0" w:space="0" w:color="auto"/>
          </w:divBdr>
        </w:div>
        <w:div w:id="661853141">
          <w:marLeft w:val="446"/>
          <w:marRight w:val="0"/>
          <w:marTop w:val="0"/>
          <w:marBottom w:val="0"/>
          <w:divBdr>
            <w:top w:val="none" w:sz="0" w:space="0" w:color="auto"/>
            <w:left w:val="none" w:sz="0" w:space="0" w:color="auto"/>
            <w:bottom w:val="none" w:sz="0" w:space="0" w:color="auto"/>
            <w:right w:val="none" w:sz="0" w:space="0" w:color="auto"/>
          </w:divBdr>
        </w:div>
      </w:divsChild>
    </w:div>
    <w:div w:id="1763182293">
      <w:bodyDiv w:val="1"/>
      <w:marLeft w:val="0"/>
      <w:marRight w:val="0"/>
      <w:marTop w:val="0"/>
      <w:marBottom w:val="0"/>
      <w:divBdr>
        <w:top w:val="none" w:sz="0" w:space="0" w:color="auto"/>
        <w:left w:val="none" w:sz="0" w:space="0" w:color="auto"/>
        <w:bottom w:val="none" w:sz="0" w:space="0" w:color="auto"/>
        <w:right w:val="none" w:sz="0" w:space="0" w:color="auto"/>
      </w:divBdr>
    </w:div>
    <w:div w:id="1823352818">
      <w:bodyDiv w:val="1"/>
      <w:marLeft w:val="0"/>
      <w:marRight w:val="0"/>
      <w:marTop w:val="0"/>
      <w:marBottom w:val="0"/>
      <w:divBdr>
        <w:top w:val="none" w:sz="0" w:space="0" w:color="auto"/>
        <w:left w:val="none" w:sz="0" w:space="0" w:color="auto"/>
        <w:bottom w:val="none" w:sz="0" w:space="0" w:color="auto"/>
        <w:right w:val="none" w:sz="0" w:space="0" w:color="auto"/>
      </w:divBdr>
    </w:div>
    <w:div w:id="1859270257">
      <w:bodyDiv w:val="1"/>
      <w:marLeft w:val="0"/>
      <w:marRight w:val="0"/>
      <w:marTop w:val="0"/>
      <w:marBottom w:val="0"/>
      <w:divBdr>
        <w:top w:val="none" w:sz="0" w:space="0" w:color="auto"/>
        <w:left w:val="none" w:sz="0" w:space="0" w:color="auto"/>
        <w:bottom w:val="none" w:sz="0" w:space="0" w:color="auto"/>
        <w:right w:val="none" w:sz="0" w:space="0" w:color="auto"/>
      </w:divBdr>
    </w:div>
    <w:div w:id="1914468844">
      <w:bodyDiv w:val="1"/>
      <w:marLeft w:val="0"/>
      <w:marRight w:val="0"/>
      <w:marTop w:val="0"/>
      <w:marBottom w:val="0"/>
      <w:divBdr>
        <w:top w:val="none" w:sz="0" w:space="0" w:color="auto"/>
        <w:left w:val="none" w:sz="0" w:space="0" w:color="auto"/>
        <w:bottom w:val="none" w:sz="0" w:space="0" w:color="auto"/>
        <w:right w:val="none" w:sz="0" w:space="0" w:color="auto"/>
      </w:divBdr>
    </w:div>
    <w:div w:id="1924727218">
      <w:bodyDiv w:val="1"/>
      <w:marLeft w:val="0"/>
      <w:marRight w:val="0"/>
      <w:marTop w:val="0"/>
      <w:marBottom w:val="0"/>
      <w:divBdr>
        <w:top w:val="none" w:sz="0" w:space="0" w:color="auto"/>
        <w:left w:val="none" w:sz="0" w:space="0" w:color="auto"/>
        <w:bottom w:val="none" w:sz="0" w:space="0" w:color="auto"/>
        <w:right w:val="none" w:sz="0" w:space="0" w:color="auto"/>
      </w:divBdr>
    </w:div>
    <w:div w:id="1931086078">
      <w:bodyDiv w:val="1"/>
      <w:marLeft w:val="0"/>
      <w:marRight w:val="0"/>
      <w:marTop w:val="0"/>
      <w:marBottom w:val="0"/>
      <w:divBdr>
        <w:top w:val="none" w:sz="0" w:space="0" w:color="auto"/>
        <w:left w:val="none" w:sz="0" w:space="0" w:color="auto"/>
        <w:bottom w:val="none" w:sz="0" w:space="0" w:color="auto"/>
        <w:right w:val="none" w:sz="0" w:space="0" w:color="auto"/>
      </w:divBdr>
    </w:div>
    <w:div w:id="1995061827">
      <w:bodyDiv w:val="1"/>
      <w:marLeft w:val="0"/>
      <w:marRight w:val="0"/>
      <w:marTop w:val="0"/>
      <w:marBottom w:val="0"/>
      <w:divBdr>
        <w:top w:val="none" w:sz="0" w:space="0" w:color="auto"/>
        <w:left w:val="none" w:sz="0" w:space="0" w:color="auto"/>
        <w:bottom w:val="none" w:sz="0" w:space="0" w:color="auto"/>
        <w:right w:val="none" w:sz="0" w:space="0" w:color="auto"/>
      </w:divBdr>
    </w:div>
    <w:div w:id="2013529850">
      <w:bodyDiv w:val="1"/>
      <w:marLeft w:val="0"/>
      <w:marRight w:val="0"/>
      <w:marTop w:val="0"/>
      <w:marBottom w:val="0"/>
      <w:divBdr>
        <w:top w:val="none" w:sz="0" w:space="0" w:color="auto"/>
        <w:left w:val="none" w:sz="0" w:space="0" w:color="auto"/>
        <w:bottom w:val="none" w:sz="0" w:space="0" w:color="auto"/>
        <w:right w:val="none" w:sz="0" w:space="0" w:color="auto"/>
      </w:divBdr>
    </w:div>
    <w:div w:id="2023047118">
      <w:bodyDiv w:val="1"/>
      <w:marLeft w:val="0"/>
      <w:marRight w:val="0"/>
      <w:marTop w:val="0"/>
      <w:marBottom w:val="0"/>
      <w:divBdr>
        <w:top w:val="none" w:sz="0" w:space="0" w:color="auto"/>
        <w:left w:val="none" w:sz="0" w:space="0" w:color="auto"/>
        <w:bottom w:val="none" w:sz="0" w:space="0" w:color="auto"/>
        <w:right w:val="none" w:sz="0" w:space="0" w:color="auto"/>
      </w:divBdr>
    </w:div>
    <w:div w:id="2051108074">
      <w:bodyDiv w:val="1"/>
      <w:marLeft w:val="0"/>
      <w:marRight w:val="0"/>
      <w:marTop w:val="0"/>
      <w:marBottom w:val="0"/>
      <w:divBdr>
        <w:top w:val="none" w:sz="0" w:space="0" w:color="auto"/>
        <w:left w:val="none" w:sz="0" w:space="0" w:color="auto"/>
        <w:bottom w:val="none" w:sz="0" w:space="0" w:color="auto"/>
        <w:right w:val="none" w:sz="0" w:space="0" w:color="auto"/>
      </w:divBdr>
      <w:divsChild>
        <w:div w:id="561794352">
          <w:marLeft w:val="446"/>
          <w:marRight w:val="0"/>
          <w:marTop w:val="0"/>
          <w:marBottom w:val="0"/>
          <w:divBdr>
            <w:top w:val="none" w:sz="0" w:space="0" w:color="auto"/>
            <w:left w:val="none" w:sz="0" w:space="0" w:color="auto"/>
            <w:bottom w:val="none" w:sz="0" w:space="0" w:color="auto"/>
            <w:right w:val="none" w:sz="0" w:space="0" w:color="auto"/>
          </w:divBdr>
        </w:div>
        <w:div w:id="1366713826">
          <w:marLeft w:val="446"/>
          <w:marRight w:val="0"/>
          <w:marTop w:val="0"/>
          <w:marBottom w:val="0"/>
          <w:divBdr>
            <w:top w:val="none" w:sz="0" w:space="0" w:color="auto"/>
            <w:left w:val="none" w:sz="0" w:space="0" w:color="auto"/>
            <w:bottom w:val="none" w:sz="0" w:space="0" w:color="auto"/>
            <w:right w:val="none" w:sz="0" w:space="0" w:color="auto"/>
          </w:divBdr>
        </w:div>
        <w:div w:id="1936672224">
          <w:marLeft w:val="446"/>
          <w:marRight w:val="0"/>
          <w:marTop w:val="0"/>
          <w:marBottom w:val="0"/>
          <w:divBdr>
            <w:top w:val="none" w:sz="0" w:space="0" w:color="auto"/>
            <w:left w:val="none" w:sz="0" w:space="0" w:color="auto"/>
            <w:bottom w:val="none" w:sz="0" w:space="0" w:color="auto"/>
            <w:right w:val="none" w:sz="0" w:space="0" w:color="auto"/>
          </w:divBdr>
        </w:div>
        <w:div w:id="97064095">
          <w:marLeft w:val="446"/>
          <w:marRight w:val="0"/>
          <w:marTop w:val="0"/>
          <w:marBottom w:val="0"/>
          <w:divBdr>
            <w:top w:val="none" w:sz="0" w:space="0" w:color="auto"/>
            <w:left w:val="none" w:sz="0" w:space="0" w:color="auto"/>
            <w:bottom w:val="none" w:sz="0" w:space="0" w:color="auto"/>
            <w:right w:val="none" w:sz="0" w:space="0" w:color="auto"/>
          </w:divBdr>
        </w:div>
        <w:div w:id="201135048">
          <w:marLeft w:val="446"/>
          <w:marRight w:val="0"/>
          <w:marTop w:val="0"/>
          <w:marBottom w:val="0"/>
          <w:divBdr>
            <w:top w:val="none" w:sz="0" w:space="0" w:color="auto"/>
            <w:left w:val="none" w:sz="0" w:space="0" w:color="auto"/>
            <w:bottom w:val="none" w:sz="0" w:space="0" w:color="auto"/>
            <w:right w:val="none" w:sz="0" w:space="0" w:color="auto"/>
          </w:divBdr>
        </w:div>
      </w:divsChild>
    </w:div>
    <w:div w:id="2105805543">
      <w:bodyDiv w:val="1"/>
      <w:marLeft w:val="0"/>
      <w:marRight w:val="0"/>
      <w:marTop w:val="0"/>
      <w:marBottom w:val="0"/>
      <w:divBdr>
        <w:top w:val="none" w:sz="0" w:space="0" w:color="auto"/>
        <w:left w:val="none" w:sz="0" w:space="0" w:color="auto"/>
        <w:bottom w:val="none" w:sz="0" w:space="0" w:color="auto"/>
        <w:right w:val="none" w:sz="0" w:space="0" w:color="auto"/>
      </w:divBdr>
    </w:div>
    <w:div w:id="211971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4FBF5-0E3A-4FD3-8FBF-7F348DCEE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1311</Words>
  <Characters>6918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COMITE SYNDICAL DU 17 NOVEMBRE 2003</vt:lpstr>
    </vt:vector>
  </TitlesOfParts>
  <Company>CG42</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COMITE SYNDICAL DU 17 NOVEMBRE 2003</dc:title>
  <dc:creator>aer026</dc:creator>
  <cp:lastModifiedBy>DESARMENIENS CHRISTEL</cp:lastModifiedBy>
  <cp:revision>6</cp:revision>
  <cp:lastPrinted>2024-09-25T15:41:00Z</cp:lastPrinted>
  <dcterms:created xsi:type="dcterms:W3CDTF">2024-11-18T12:25:00Z</dcterms:created>
  <dcterms:modified xsi:type="dcterms:W3CDTF">2024-11-18T12:40:00Z</dcterms:modified>
</cp:coreProperties>
</file>